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D9" w:rsidRPr="00F57957" w:rsidRDefault="004446ED" w:rsidP="00FB3B47">
      <w:pPr>
        <w:spacing w:line="480" w:lineRule="exact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成品住宅装修诚信承诺书</w:t>
      </w:r>
    </w:p>
    <w:p w:rsidR="00774B20" w:rsidRDefault="00774B20" w:rsidP="00FB3B47">
      <w:pPr>
        <w:spacing w:line="480" w:lineRule="exact"/>
        <w:rPr>
          <w:rFonts w:ascii="Times New Roman" w:eastAsia="楷体" w:hAnsi="楷体" w:cs="Times New Roman"/>
          <w:sz w:val="28"/>
          <w:szCs w:val="28"/>
        </w:rPr>
      </w:pPr>
    </w:p>
    <w:p w:rsidR="006923D9" w:rsidRDefault="004446ED" w:rsidP="00FB3B47">
      <w:pPr>
        <w:spacing w:line="480" w:lineRule="exact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楷体" w:cs="Times New Roman"/>
          <w:sz w:val="28"/>
          <w:szCs w:val="28"/>
        </w:rPr>
        <w:t>成都市住房</w:t>
      </w:r>
      <w:r>
        <w:rPr>
          <w:rFonts w:ascii="Times New Roman" w:eastAsia="楷体" w:hAnsi="楷体" w:cs="Times New Roman" w:hint="eastAsia"/>
          <w:sz w:val="28"/>
          <w:szCs w:val="28"/>
        </w:rPr>
        <w:t>和</w:t>
      </w:r>
      <w:r>
        <w:rPr>
          <w:rFonts w:ascii="Times New Roman" w:eastAsia="楷体" w:hAnsi="楷体" w:cs="Times New Roman"/>
          <w:sz w:val="28"/>
          <w:szCs w:val="28"/>
        </w:rPr>
        <w:t>城乡建设局：</w:t>
      </w:r>
    </w:p>
    <w:p w:rsidR="00F57957" w:rsidRDefault="004446ED" w:rsidP="00FB3B47">
      <w:pPr>
        <w:spacing w:line="480" w:lineRule="exact"/>
        <w:ind w:firstLineChars="200" w:firstLine="560"/>
        <w:rPr>
          <w:rFonts w:ascii="Times New Roman" w:eastAsia="楷体" w:hAnsi="楷体" w:cs="Times New Roman"/>
          <w:sz w:val="28"/>
          <w:szCs w:val="28"/>
        </w:rPr>
      </w:pPr>
      <w:r>
        <w:rPr>
          <w:rFonts w:ascii="Times New Roman" w:eastAsia="楷体" w:hAnsi="楷体" w:cs="Times New Roman"/>
          <w:sz w:val="28"/>
          <w:szCs w:val="28"/>
        </w:rPr>
        <w:t>兹有由我公司开发建设，位于</w:t>
      </w:r>
      <w:r w:rsidR="00F57957" w:rsidRPr="00F57957">
        <w:rPr>
          <w:rFonts w:ascii="Times New Roman" w:eastAsia="楷体" w:hAnsi="楷体" w:cs="Times New Roman" w:hint="eastAsia"/>
          <w:sz w:val="28"/>
          <w:szCs w:val="28"/>
          <w:u w:val="single"/>
        </w:rPr>
        <w:t xml:space="preserve">       </w:t>
      </w:r>
      <w:r>
        <w:rPr>
          <w:rFonts w:ascii="Times New Roman" w:eastAsia="楷体" w:hAnsi="楷体" w:cs="Times New Roman"/>
          <w:sz w:val="28"/>
          <w:szCs w:val="28"/>
        </w:rPr>
        <w:t>区（市）县</w:t>
      </w:r>
      <w:r w:rsidR="00F57957" w:rsidRPr="00F57957">
        <w:rPr>
          <w:rFonts w:ascii="Times New Roman" w:eastAsia="楷体" w:hAnsi="楷体" w:cs="Times New Roman" w:hint="eastAsia"/>
          <w:sz w:val="28"/>
          <w:szCs w:val="28"/>
          <w:u w:val="single"/>
        </w:rPr>
        <w:t>（地址）</w:t>
      </w:r>
      <w:r>
        <w:rPr>
          <w:rFonts w:ascii="Times New Roman" w:eastAsia="楷体" w:hAnsi="楷体" w:cs="Times New Roman"/>
          <w:sz w:val="28"/>
          <w:szCs w:val="28"/>
        </w:rPr>
        <w:t>的</w:t>
      </w:r>
      <w:r w:rsidR="00F57957" w:rsidRPr="00F57957">
        <w:rPr>
          <w:rFonts w:ascii="Times New Roman" w:eastAsia="楷体" w:hAnsi="楷体" w:cs="Times New Roman" w:hint="eastAsia"/>
          <w:sz w:val="28"/>
          <w:szCs w:val="28"/>
          <w:u w:val="single"/>
        </w:rPr>
        <w:t xml:space="preserve">      </w:t>
      </w:r>
      <w:r w:rsidR="00196D56">
        <w:rPr>
          <w:rFonts w:ascii="Times New Roman" w:eastAsia="楷体" w:hAnsi="楷体" w:cs="Times New Roman" w:hint="eastAsia"/>
          <w:sz w:val="28"/>
          <w:szCs w:val="28"/>
          <w:u w:val="single"/>
        </w:rPr>
        <w:t>（名称）</w:t>
      </w:r>
      <w:r>
        <w:rPr>
          <w:rFonts w:ascii="Times New Roman" w:eastAsia="楷体" w:hAnsi="楷体" w:cs="Times New Roman"/>
          <w:sz w:val="28"/>
          <w:szCs w:val="28"/>
        </w:rPr>
        <w:t>项目</w:t>
      </w:r>
      <w:r>
        <w:rPr>
          <w:rFonts w:ascii="Times New Roman" w:eastAsia="楷体" w:hAnsi="楷体" w:cs="Times New Roman" w:hint="eastAsia"/>
          <w:sz w:val="28"/>
          <w:szCs w:val="28"/>
        </w:rPr>
        <w:t>拟以成品住宅申请预售，</w:t>
      </w:r>
      <w:r w:rsidR="00F57957">
        <w:rPr>
          <w:rFonts w:ascii="Times New Roman" w:eastAsia="楷体" w:hAnsi="楷体" w:cs="Times New Roman" w:hint="eastAsia"/>
          <w:sz w:val="28"/>
          <w:szCs w:val="28"/>
        </w:rPr>
        <w:t>基本信息如下：</w:t>
      </w:r>
    </w:p>
    <w:tbl>
      <w:tblPr>
        <w:tblStyle w:val="a5"/>
        <w:tblW w:w="0" w:type="auto"/>
        <w:tblLook w:val="04A0"/>
      </w:tblPr>
      <w:tblGrid>
        <w:gridCol w:w="2235"/>
        <w:gridCol w:w="2025"/>
        <w:gridCol w:w="2227"/>
        <w:gridCol w:w="2035"/>
      </w:tblGrid>
      <w:tr w:rsidR="00F57957" w:rsidTr="00F57957">
        <w:tc>
          <w:tcPr>
            <w:tcW w:w="2235" w:type="dxa"/>
          </w:tcPr>
          <w:p w:rsidR="00F57957" w:rsidRPr="00F57957" w:rsidRDefault="00F57957" w:rsidP="00FB3B47">
            <w:pPr>
              <w:spacing w:line="480" w:lineRule="exact"/>
              <w:jc w:val="center"/>
              <w:rPr>
                <w:rFonts w:ascii="Times New Roman" w:eastAsia="楷体" w:hAnsi="楷体" w:cs="Times New Roman"/>
                <w:sz w:val="24"/>
              </w:rPr>
            </w:pPr>
            <w:r w:rsidRPr="00F57957">
              <w:rPr>
                <w:rFonts w:ascii="Times New Roman" w:eastAsia="楷体" w:hAnsi="楷体" w:cs="Times New Roman" w:hint="eastAsia"/>
                <w:sz w:val="24"/>
              </w:rPr>
              <w:t>承诺人（盖章）</w:t>
            </w:r>
          </w:p>
        </w:tc>
        <w:tc>
          <w:tcPr>
            <w:tcW w:w="2025" w:type="dxa"/>
          </w:tcPr>
          <w:p w:rsidR="00F57957" w:rsidRPr="00F57957" w:rsidRDefault="00F57957" w:rsidP="00FB3B47">
            <w:pPr>
              <w:spacing w:line="480" w:lineRule="exact"/>
              <w:jc w:val="center"/>
              <w:rPr>
                <w:rFonts w:ascii="Times New Roman" w:eastAsia="楷体" w:hAnsi="楷体" w:cs="Times New Roman"/>
                <w:sz w:val="24"/>
              </w:rPr>
            </w:pPr>
          </w:p>
        </w:tc>
        <w:tc>
          <w:tcPr>
            <w:tcW w:w="2227" w:type="dxa"/>
          </w:tcPr>
          <w:p w:rsidR="00F57957" w:rsidRPr="00F57957" w:rsidRDefault="00F57957" w:rsidP="00FB3B47">
            <w:pPr>
              <w:spacing w:line="480" w:lineRule="exact"/>
              <w:jc w:val="center"/>
              <w:rPr>
                <w:rFonts w:ascii="Times New Roman" w:eastAsia="楷体" w:hAnsi="楷体" w:cs="Times New Roman"/>
                <w:sz w:val="24"/>
              </w:rPr>
            </w:pPr>
            <w:r w:rsidRPr="00F57957">
              <w:rPr>
                <w:rFonts w:ascii="Times New Roman" w:eastAsia="楷体" w:hAnsi="楷体" w:cs="Times New Roman" w:hint="eastAsia"/>
                <w:sz w:val="24"/>
              </w:rPr>
              <w:t>项目名称</w:t>
            </w:r>
          </w:p>
        </w:tc>
        <w:tc>
          <w:tcPr>
            <w:tcW w:w="2035" w:type="dxa"/>
          </w:tcPr>
          <w:p w:rsidR="00F57957" w:rsidRDefault="00F57957" w:rsidP="00FB3B47">
            <w:pPr>
              <w:spacing w:line="480" w:lineRule="exact"/>
              <w:rPr>
                <w:rFonts w:ascii="Times New Roman" w:eastAsia="楷体" w:hAnsi="楷体" w:cs="Times New Roman"/>
                <w:sz w:val="28"/>
                <w:szCs w:val="28"/>
              </w:rPr>
            </w:pPr>
          </w:p>
        </w:tc>
      </w:tr>
      <w:tr w:rsidR="00F57957" w:rsidTr="00F57957">
        <w:tc>
          <w:tcPr>
            <w:tcW w:w="2235" w:type="dxa"/>
          </w:tcPr>
          <w:p w:rsidR="00F57957" w:rsidRPr="00F57957" w:rsidRDefault="00F57957" w:rsidP="00FB3B47">
            <w:pPr>
              <w:spacing w:line="480" w:lineRule="exact"/>
              <w:jc w:val="center"/>
              <w:rPr>
                <w:rFonts w:ascii="Times New Roman" w:eastAsia="楷体" w:hAnsi="楷体" w:cs="Times New Roman"/>
                <w:sz w:val="24"/>
              </w:rPr>
            </w:pPr>
            <w:r w:rsidRPr="00F57957">
              <w:rPr>
                <w:rFonts w:ascii="Times New Roman" w:eastAsia="楷体" w:hAnsi="楷体" w:cs="Times New Roman" w:hint="eastAsia"/>
                <w:sz w:val="24"/>
              </w:rPr>
              <w:t>装修施工单位</w:t>
            </w:r>
          </w:p>
        </w:tc>
        <w:tc>
          <w:tcPr>
            <w:tcW w:w="2025" w:type="dxa"/>
          </w:tcPr>
          <w:p w:rsidR="00F57957" w:rsidRPr="00F57957" w:rsidRDefault="00F57957" w:rsidP="00FB3B47">
            <w:pPr>
              <w:spacing w:line="480" w:lineRule="exact"/>
              <w:jc w:val="center"/>
              <w:rPr>
                <w:rFonts w:ascii="Times New Roman" w:eastAsia="楷体" w:hAnsi="楷体" w:cs="Times New Roman"/>
                <w:sz w:val="24"/>
              </w:rPr>
            </w:pPr>
          </w:p>
        </w:tc>
        <w:tc>
          <w:tcPr>
            <w:tcW w:w="2227" w:type="dxa"/>
          </w:tcPr>
          <w:p w:rsidR="00F57957" w:rsidRPr="00F57957" w:rsidRDefault="00F57957" w:rsidP="00FB3B47">
            <w:pPr>
              <w:spacing w:line="480" w:lineRule="exact"/>
              <w:jc w:val="center"/>
              <w:rPr>
                <w:rFonts w:ascii="Times New Roman" w:eastAsia="楷体" w:hAnsi="楷体" w:cs="Times New Roman"/>
                <w:sz w:val="24"/>
              </w:rPr>
            </w:pPr>
            <w:r w:rsidRPr="00F57957">
              <w:rPr>
                <w:rFonts w:ascii="Times New Roman" w:eastAsia="楷体" w:hAnsi="楷体" w:cs="Times New Roman" w:hint="eastAsia"/>
                <w:sz w:val="24"/>
              </w:rPr>
              <w:t>施工许可证号</w:t>
            </w:r>
          </w:p>
        </w:tc>
        <w:tc>
          <w:tcPr>
            <w:tcW w:w="2035" w:type="dxa"/>
          </w:tcPr>
          <w:p w:rsidR="00F57957" w:rsidRDefault="00F57957" w:rsidP="00FB3B47">
            <w:pPr>
              <w:spacing w:line="480" w:lineRule="exact"/>
              <w:rPr>
                <w:rFonts w:ascii="Times New Roman" w:eastAsia="楷体" w:hAnsi="楷体" w:cs="Times New Roman"/>
                <w:sz w:val="28"/>
                <w:szCs w:val="28"/>
              </w:rPr>
            </w:pPr>
          </w:p>
        </w:tc>
      </w:tr>
      <w:tr w:rsidR="00F57957" w:rsidTr="00F57957">
        <w:tc>
          <w:tcPr>
            <w:tcW w:w="2235" w:type="dxa"/>
          </w:tcPr>
          <w:p w:rsidR="00F57957" w:rsidRPr="00F57957" w:rsidRDefault="00F57957" w:rsidP="00FB3B47">
            <w:pPr>
              <w:spacing w:line="480" w:lineRule="exact"/>
              <w:jc w:val="center"/>
              <w:rPr>
                <w:rFonts w:ascii="Times New Roman" w:eastAsia="楷体" w:hAnsi="楷体" w:cs="Times New Roman"/>
                <w:sz w:val="24"/>
              </w:rPr>
            </w:pPr>
            <w:r w:rsidRPr="00F57957">
              <w:rPr>
                <w:rFonts w:ascii="Times New Roman" w:eastAsia="楷体" w:hAnsi="楷体" w:cs="Times New Roman" w:hint="eastAsia"/>
                <w:sz w:val="24"/>
              </w:rPr>
              <w:t>成品住宅建筑面积</w:t>
            </w:r>
          </w:p>
        </w:tc>
        <w:tc>
          <w:tcPr>
            <w:tcW w:w="2025" w:type="dxa"/>
          </w:tcPr>
          <w:p w:rsidR="00F57957" w:rsidRPr="00F57957" w:rsidRDefault="00F57957" w:rsidP="00FB3B47">
            <w:pPr>
              <w:spacing w:line="480" w:lineRule="exact"/>
              <w:jc w:val="center"/>
              <w:rPr>
                <w:rFonts w:ascii="Times New Roman" w:eastAsia="楷体" w:hAnsi="楷体" w:cs="Times New Roman"/>
                <w:sz w:val="24"/>
              </w:rPr>
            </w:pPr>
          </w:p>
        </w:tc>
        <w:tc>
          <w:tcPr>
            <w:tcW w:w="2227" w:type="dxa"/>
          </w:tcPr>
          <w:p w:rsidR="00F57957" w:rsidRPr="00F57957" w:rsidRDefault="00F57957" w:rsidP="00FB3B47">
            <w:pPr>
              <w:spacing w:line="480" w:lineRule="exact"/>
              <w:jc w:val="center"/>
              <w:rPr>
                <w:rFonts w:ascii="Times New Roman" w:eastAsia="楷体" w:hAnsi="楷体" w:cs="Times New Roman"/>
                <w:sz w:val="24"/>
              </w:rPr>
            </w:pPr>
            <w:r w:rsidRPr="00F57957">
              <w:rPr>
                <w:rFonts w:ascii="Times New Roman" w:eastAsia="楷体" w:hAnsi="楷体" w:cs="Times New Roman" w:hint="eastAsia"/>
                <w:sz w:val="24"/>
              </w:rPr>
              <w:t>成品住宅楼栋号</w:t>
            </w:r>
          </w:p>
        </w:tc>
        <w:tc>
          <w:tcPr>
            <w:tcW w:w="2035" w:type="dxa"/>
          </w:tcPr>
          <w:p w:rsidR="00F57957" w:rsidRDefault="00F57957" w:rsidP="00FB3B47">
            <w:pPr>
              <w:spacing w:line="480" w:lineRule="exact"/>
              <w:rPr>
                <w:rFonts w:ascii="Times New Roman" w:eastAsia="楷体" w:hAnsi="楷体" w:cs="Times New Roman"/>
                <w:sz w:val="28"/>
                <w:szCs w:val="28"/>
              </w:rPr>
            </w:pPr>
          </w:p>
        </w:tc>
      </w:tr>
      <w:tr w:rsidR="00F57957" w:rsidTr="00F57957">
        <w:tc>
          <w:tcPr>
            <w:tcW w:w="2235" w:type="dxa"/>
          </w:tcPr>
          <w:p w:rsidR="00F57957" w:rsidRPr="00F57957" w:rsidRDefault="00F57957" w:rsidP="00FB3B47">
            <w:pPr>
              <w:spacing w:line="480" w:lineRule="exact"/>
              <w:jc w:val="center"/>
              <w:rPr>
                <w:rFonts w:ascii="Times New Roman" w:eastAsia="楷体" w:hAnsi="楷体" w:cs="Times New Roman"/>
                <w:sz w:val="24"/>
              </w:rPr>
            </w:pPr>
            <w:r w:rsidRPr="00F57957">
              <w:rPr>
                <w:rFonts w:ascii="Times New Roman" w:eastAsia="楷体" w:hAnsi="楷体" w:cs="Times New Roman" w:hint="eastAsia"/>
                <w:sz w:val="24"/>
              </w:rPr>
              <w:t>造价咨询服务机构</w:t>
            </w:r>
          </w:p>
        </w:tc>
        <w:tc>
          <w:tcPr>
            <w:tcW w:w="2025" w:type="dxa"/>
          </w:tcPr>
          <w:p w:rsidR="00F57957" w:rsidRPr="00F57957" w:rsidRDefault="00F57957" w:rsidP="00FB3B47">
            <w:pPr>
              <w:spacing w:line="480" w:lineRule="exact"/>
              <w:jc w:val="center"/>
              <w:rPr>
                <w:rFonts w:ascii="Times New Roman" w:eastAsia="楷体" w:hAnsi="楷体" w:cs="Times New Roman"/>
                <w:sz w:val="24"/>
              </w:rPr>
            </w:pPr>
          </w:p>
        </w:tc>
        <w:tc>
          <w:tcPr>
            <w:tcW w:w="2227" w:type="dxa"/>
          </w:tcPr>
          <w:p w:rsidR="00F57957" w:rsidRPr="00F57957" w:rsidRDefault="00F57957" w:rsidP="00FB3B47">
            <w:pPr>
              <w:spacing w:line="480" w:lineRule="exact"/>
              <w:jc w:val="center"/>
              <w:rPr>
                <w:rFonts w:ascii="Times New Roman" w:eastAsia="楷体" w:hAnsi="楷体" w:cs="Times New Roman"/>
                <w:sz w:val="24"/>
              </w:rPr>
            </w:pPr>
            <w:r w:rsidRPr="00F57957">
              <w:rPr>
                <w:rFonts w:ascii="Times New Roman" w:eastAsia="楷体" w:hAnsi="楷体" w:cs="Times New Roman" w:hint="eastAsia"/>
                <w:sz w:val="24"/>
              </w:rPr>
              <w:t>造价咨询报告文号</w:t>
            </w:r>
          </w:p>
        </w:tc>
        <w:tc>
          <w:tcPr>
            <w:tcW w:w="2035" w:type="dxa"/>
          </w:tcPr>
          <w:p w:rsidR="00F57957" w:rsidRDefault="00F57957" w:rsidP="00FB3B47">
            <w:pPr>
              <w:spacing w:line="480" w:lineRule="exact"/>
              <w:rPr>
                <w:rFonts w:ascii="Times New Roman" w:eastAsia="楷体" w:hAnsi="楷体" w:cs="Times New Roman"/>
                <w:sz w:val="28"/>
                <w:szCs w:val="28"/>
              </w:rPr>
            </w:pPr>
          </w:p>
        </w:tc>
      </w:tr>
    </w:tbl>
    <w:p w:rsidR="006923D9" w:rsidRDefault="004446ED" w:rsidP="00FB3B47">
      <w:pPr>
        <w:spacing w:line="480" w:lineRule="exact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楷体" w:cs="Times New Roman" w:hint="eastAsia"/>
          <w:sz w:val="28"/>
          <w:szCs w:val="28"/>
        </w:rPr>
        <w:t>为切实维护成品住宅买卖当事人的合法权益，我公司特就成品住宅中的装饰装修事项</w:t>
      </w:r>
      <w:r>
        <w:rPr>
          <w:rFonts w:ascii="Times New Roman" w:eastAsia="楷体" w:hAnsi="楷体" w:cs="Times New Roman"/>
          <w:sz w:val="28"/>
          <w:szCs w:val="28"/>
        </w:rPr>
        <w:t>郑重承诺</w:t>
      </w:r>
      <w:r>
        <w:rPr>
          <w:rFonts w:ascii="Times New Roman" w:eastAsia="楷体" w:hAnsi="楷体" w:cs="Times New Roman" w:hint="eastAsia"/>
          <w:sz w:val="28"/>
          <w:szCs w:val="28"/>
        </w:rPr>
        <w:t>如下</w:t>
      </w:r>
      <w:r>
        <w:rPr>
          <w:rFonts w:ascii="Times New Roman" w:eastAsia="楷体" w:hAnsi="楷体" w:cs="Times New Roman"/>
          <w:sz w:val="28"/>
          <w:szCs w:val="28"/>
        </w:rPr>
        <w:t>：</w:t>
      </w:r>
    </w:p>
    <w:p w:rsidR="006923D9" w:rsidRDefault="004446ED" w:rsidP="00FB3B47">
      <w:pPr>
        <w:spacing w:line="480" w:lineRule="exact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楷体" w:cs="Times New Roman" w:hint="eastAsia"/>
          <w:sz w:val="28"/>
          <w:szCs w:val="28"/>
        </w:rPr>
        <w:t>一、</w:t>
      </w:r>
      <w:r>
        <w:rPr>
          <w:rFonts w:ascii="Times New Roman" w:eastAsia="楷体" w:hAnsi="楷体" w:cs="Times New Roman"/>
          <w:sz w:val="28"/>
          <w:szCs w:val="28"/>
        </w:rPr>
        <w:t>已经修建完成不同风格的</w:t>
      </w:r>
      <w:r>
        <w:rPr>
          <w:rFonts w:ascii="Times New Roman" w:eastAsia="楷体" w:hAnsi="楷体" w:cs="Times New Roman" w:hint="eastAsia"/>
          <w:sz w:val="28"/>
          <w:szCs w:val="28"/>
        </w:rPr>
        <w:t>交付</w:t>
      </w:r>
      <w:r>
        <w:rPr>
          <w:rFonts w:ascii="Times New Roman" w:eastAsia="楷体" w:hAnsi="楷体" w:cs="Times New Roman"/>
          <w:sz w:val="28"/>
          <w:szCs w:val="28"/>
        </w:rPr>
        <w:t>展示样板房</w:t>
      </w:r>
      <w:r>
        <w:rPr>
          <w:rFonts w:ascii="Times New Roman" w:eastAsia="楷体" w:hAnsi="楷体" w:cs="Times New Roman" w:hint="eastAsia"/>
          <w:sz w:val="28"/>
          <w:szCs w:val="28"/>
        </w:rPr>
        <w:t>共</w:t>
      </w:r>
      <w:r w:rsidR="0011673E" w:rsidRPr="00774B20">
        <w:rPr>
          <w:rFonts w:ascii="Times New Roman" w:eastAsia="楷体" w:hAnsi="楷体" w:cs="Times New Roman" w:hint="eastAsia"/>
          <w:sz w:val="28"/>
          <w:szCs w:val="28"/>
          <w:u w:val="single"/>
        </w:rPr>
        <w:t xml:space="preserve">  </w:t>
      </w:r>
      <w:r>
        <w:rPr>
          <w:rFonts w:ascii="Times New Roman" w:eastAsia="楷体" w:hAnsi="楷体" w:cs="Times New Roman" w:hint="eastAsia"/>
          <w:sz w:val="28"/>
          <w:szCs w:val="28"/>
        </w:rPr>
        <w:t>套</w:t>
      </w:r>
      <w:r>
        <w:rPr>
          <w:rFonts w:ascii="Times New Roman" w:eastAsia="楷体" w:hAnsi="楷体" w:cs="Times New Roman"/>
          <w:sz w:val="28"/>
          <w:szCs w:val="28"/>
        </w:rPr>
        <w:t>，</w:t>
      </w:r>
      <w:r w:rsidR="00774B20">
        <w:rPr>
          <w:rFonts w:ascii="Times New Roman" w:eastAsia="楷体" w:hAnsi="楷体" w:cs="Times New Roman" w:hint="eastAsia"/>
          <w:sz w:val="28"/>
          <w:szCs w:val="28"/>
        </w:rPr>
        <w:t>为</w:t>
      </w:r>
      <w:r w:rsidR="00774B20" w:rsidRPr="00774B20">
        <w:rPr>
          <w:rFonts w:ascii="Times New Roman" w:eastAsia="楷体" w:hAnsi="楷体" w:cs="Times New Roman" w:hint="eastAsia"/>
          <w:sz w:val="28"/>
          <w:szCs w:val="28"/>
          <w:u w:val="single"/>
        </w:rPr>
        <w:t>（实体、临时）</w:t>
      </w:r>
      <w:r w:rsidR="00774B20">
        <w:rPr>
          <w:rFonts w:ascii="Times New Roman" w:eastAsia="楷体" w:hAnsi="楷体" w:cs="Times New Roman" w:hint="eastAsia"/>
          <w:sz w:val="28"/>
          <w:szCs w:val="28"/>
        </w:rPr>
        <w:t>展示样板房，</w:t>
      </w:r>
      <w:r>
        <w:rPr>
          <w:rFonts w:ascii="Times New Roman" w:eastAsia="楷体" w:hAnsi="楷体" w:cs="Times New Roman"/>
          <w:sz w:val="28"/>
          <w:szCs w:val="28"/>
        </w:rPr>
        <w:t>分别位于</w:t>
      </w:r>
      <w:r w:rsidR="00774B20" w:rsidRPr="00774B20">
        <w:rPr>
          <w:rFonts w:ascii="Times New Roman" w:eastAsia="楷体" w:hAnsi="楷体" w:cs="Times New Roman" w:hint="eastAsia"/>
          <w:sz w:val="28"/>
          <w:szCs w:val="28"/>
          <w:u w:val="single"/>
        </w:rPr>
        <w:t xml:space="preserve">            </w:t>
      </w:r>
      <w:r>
        <w:rPr>
          <w:rFonts w:ascii="Times New Roman" w:eastAsia="楷体" w:hAnsi="楷体" w:cs="Times New Roman"/>
          <w:sz w:val="28"/>
          <w:szCs w:val="28"/>
        </w:rPr>
        <w:t>，并承诺</w:t>
      </w:r>
      <w:r>
        <w:rPr>
          <w:rFonts w:ascii="Times New Roman" w:eastAsia="楷体" w:hAnsi="楷体" w:cs="Times New Roman" w:hint="eastAsia"/>
          <w:sz w:val="28"/>
          <w:szCs w:val="28"/>
        </w:rPr>
        <w:t>交付</w:t>
      </w:r>
      <w:r>
        <w:rPr>
          <w:rFonts w:ascii="Times New Roman" w:eastAsia="楷体" w:hAnsi="楷体" w:cs="Times New Roman"/>
          <w:sz w:val="28"/>
          <w:szCs w:val="28"/>
        </w:rPr>
        <w:t>展示样板房</w:t>
      </w:r>
      <w:r>
        <w:rPr>
          <w:rFonts w:ascii="Times New Roman" w:eastAsia="楷体" w:hAnsi="楷体" w:cs="Times New Roman" w:hint="eastAsia"/>
          <w:sz w:val="28"/>
          <w:szCs w:val="28"/>
        </w:rPr>
        <w:t>从本批次拟售房源取得预售许可证之日起</w:t>
      </w:r>
      <w:r>
        <w:rPr>
          <w:rFonts w:ascii="Times New Roman" w:eastAsia="楷体" w:hAnsi="楷体" w:cs="Times New Roman"/>
          <w:sz w:val="28"/>
          <w:szCs w:val="28"/>
        </w:rPr>
        <w:t>向购房人随时、全面开放</w:t>
      </w:r>
      <w:r>
        <w:rPr>
          <w:rFonts w:ascii="Times New Roman" w:eastAsia="楷体" w:hAnsi="楷体" w:cs="Times New Roman" w:hint="eastAsia"/>
          <w:sz w:val="28"/>
          <w:szCs w:val="28"/>
        </w:rPr>
        <w:t>，直</w:t>
      </w:r>
      <w:r>
        <w:rPr>
          <w:rFonts w:ascii="Times New Roman" w:eastAsia="楷体" w:hAnsi="楷体" w:cs="Times New Roman"/>
          <w:sz w:val="28"/>
          <w:szCs w:val="28"/>
        </w:rPr>
        <w:t>至</w:t>
      </w:r>
      <w:r>
        <w:rPr>
          <w:rFonts w:ascii="Times New Roman" w:eastAsia="楷体" w:hAnsi="楷体" w:cs="Times New Roman" w:hint="eastAsia"/>
          <w:sz w:val="28"/>
          <w:szCs w:val="28"/>
        </w:rPr>
        <w:t>本批次</w:t>
      </w:r>
      <w:r>
        <w:rPr>
          <w:rFonts w:ascii="Times New Roman" w:eastAsia="楷体" w:hAnsi="楷体" w:cs="Times New Roman"/>
          <w:sz w:val="28"/>
          <w:szCs w:val="28"/>
        </w:rPr>
        <w:t>商品房</w:t>
      </w:r>
      <w:r>
        <w:rPr>
          <w:rFonts w:ascii="Times New Roman" w:eastAsia="楷体" w:hAnsi="楷体" w:cs="Times New Roman" w:hint="eastAsia"/>
          <w:sz w:val="28"/>
          <w:szCs w:val="28"/>
        </w:rPr>
        <w:t>首次</w:t>
      </w:r>
      <w:r>
        <w:rPr>
          <w:rFonts w:ascii="Times New Roman" w:eastAsia="楷体" w:hAnsi="楷体" w:cs="Times New Roman"/>
          <w:sz w:val="28"/>
          <w:szCs w:val="28"/>
        </w:rPr>
        <w:t>交付之日</w:t>
      </w:r>
      <w:r>
        <w:rPr>
          <w:rFonts w:ascii="Times New Roman" w:eastAsia="楷体" w:hAnsi="楷体" w:cs="Times New Roman" w:hint="eastAsia"/>
          <w:sz w:val="28"/>
          <w:szCs w:val="28"/>
        </w:rPr>
        <w:t>后延</w:t>
      </w:r>
      <w:r>
        <w:rPr>
          <w:rFonts w:ascii="Times New Roman" w:eastAsia="楷体" w:hAnsi="Times New Roman" w:cs="Times New Roman"/>
          <w:sz w:val="28"/>
          <w:szCs w:val="28"/>
        </w:rPr>
        <w:t>12</w:t>
      </w:r>
      <w:r>
        <w:rPr>
          <w:rFonts w:ascii="Times New Roman" w:eastAsia="楷体" w:hAnsi="楷体" w:cs="Times New Roman"/>
          <w:sz w:val="28"/>
          <w:szCs w:val="28"/>
        </w:rPr>
        <w:t>个月</w:t>
      </w:r>
      <w:r>
        <w:rPr>
          <w:rFonts w:ascii="Times New Roman" w:eastAsia="楷体" w:hAnsi="楷体" w:cs="Times New Roman" w:hint="eastAsia"/>
          <w:sz w:val="28"/>
          <w:szCs w:val="28"/>
        </w:rPr>
        <w:t>止</w:t>
      </w:r>
      <w:r>
        <w:rPr>
          <w:rFonts w:ascii="Times New Roman" w:eastAsia="楷体" w:hAnsi="楷体" w:cs="Times New Roman"/>
          <w:sz w:val="28"/>
          <w:szCs w:val="28"/>
        </w:rPr>
        <w:t>；</w:t>
      </w:r>
      <w:r>
        <w:rPr>
          <w:rFonts w:ascii="Times New Roman" w:eastAsia="楷体" w:hAnsi="楷体" w:cs="Times New Roman" w:hint="eastAsia"/>
          <w:sz w:val="28"/>
          <w:szCs w:val="28"/>
        </w:rPr>
        <w:t>并承诺交付展示样板房参观通道畅通；</w:t>
      </w:r>
    </w:p>
    <w:p w:rsidR="006923D9" w:rsidRDefault="004446ED" w:rsidP="00FB3B47">
      <w:pPr>
        <w:spacing w:line="480" w:lineRule="exact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楷体" w:cs="Times New Roman" w:hint="eastAsia"/>
          <w:sz w:val="28"/>
          <w:szCs w:val="28"/>
        </w:rPr>
        <w:t>二、</w:t>
      </w:r>
      <w:r>
        <w:rPr>
          <w:rFonts w:ascii="Times New Roman" w:eastAsia="楷体" w:hAnsi="楷体" w:cs="Times New Roman"/>
          <w:sz w:val="28"/>
          <w:szCs w:val="28"/>
        </w:rPr>
        <w:t>已在销售场所醒目位置摆放提醒购房人前往参观样板房、充分了解室内装修标准、谨慎签约的提示牌；</w:t>
      </w:r>
    </w:p>
    <w:p w:rsidR="006923D9" w:rsidRDefault="004446ED" w:rsidP="00FB3B47">
      <w:pPr>
        <w:spacing w:line="480" w:lineRule="exact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楷体" w:cs="Times New Roman" w:hint="eastAsia"/>
          <w:sz w:val="28"/>
          <w:szCs w:val="28"/>
        </w:rPr>
        <w:t>三、</w:t>
      </w:r>
      <w:r>
        <w:rPr>
          <w:rFonts w:ascii="Times New Roman" w:eastAsia="楷体" w:hAnsi="楷体" w:cs="Times New Roman"/>
          <w:sz w:val="28"/>
          <w:szCs w:val="28"/>
        </w:rPr>
        <w:t>已在销售现场公示设计单位、施工单位、监理单位</w:t>
      </w:r>
      <w:r>
        <w:rPr>
          <w:rFonts w:ascii="Times New Roman" w:eastAsia="楷体" w:hAnsi="楷体" w:cs="Times New Roman" w:hint="eastAsia"/>
          <w:sz w:val="28"/>
          <w:szCs w:val="28"/>
        </w:rPr>
        <w:t>、</w:t>
      </w:r>
      <w:r>
        <w:rPr>
          <w:rFonts w:ascii="Times New Roman" w:eastAsia="楷体" w:hAnsi="楷体" w:cs="Times New Roman"/>
          <w:sz w:val="28"/>
          <w:szCs w:val="28"/>
        </w:rPr>
        <w:t>造价咨询机构名称</w:t>
      </w:r>
      <w:r>
        <w:rPr>
          <w:rFonts w:ascii="Times New Roman" w:eastAsia="楷体" w:hAnsi="楷体" w:cs="Times New Roman" w:hint="eastAsia"/>
          <w:sz w:val="28"/>
          <w:szCs w:val="28"/>
        </w:rPr>
        <w:t>以及</w:t>
      </w:r>
      <w:r>
        <w:rPr>
          <w:rFonts w:ascii="Times New Roman" w:eastAsia="楷体" w:hAnsi="楷体" w:cs="Times New Roman"/>
          <w:sz w:val="28"/>
          <w:szCs w:val="28"/>
        </w:rPr>
        <w:t>建设单位的资质和信用等级、当前信用分等信息；</w:t>
      </w:r>
    </w:p>
    <w:p w:rsidR="006923D9" w:rsidRDefault="004446ED" w:rsidP="00FB3B47">
      <w:pPr>
        <w:spacing w:line="480" w:lineRule="exact"/>
        <w:ind w:firstLineChars="200" w:firstLine="560"/>
        <w:rPr>
          <w:rFonts w:ascii="Times New Roman" w:eastAsia="楷体" w:hAnsi="楷体" w:cs="Times New Roman"/>
          <w:sz w:val="28"/>
          <w:szCs w:val="28"/>
        </w:rPr>
      </w:pPr>
      <w:r>
        <w:rPr>
          <w:rFonts w:ascii="Times New Roman" w:eastAsia="楷体" w:hAnsi="楷体" w:cs="Times New Roman" w:hint="eastAsia"/>
          <w:sz w:val="28"/>
          <w:szCs w:val="28"/>
        </w:rPr>
        <w:t>四、</w:t>
      </w:r>
      <w:r>
        <w:rPr>
          <w:rFonts w:ascii="Times New Roman" w:eastAsia="楷体" w:hAnsi="楷体" w:cs="Times New Roman"/>
          <w:sz w:val="28"/>
          <w:szCs w:val="28"/>
        </w:rPr>
        <w:t>已在销售现场公示成品住宅所在的楼栋、单元</w:t>
      </w:r>
      <w:r>
        <w:rPr>
          <w:rFonts w:ascii="Times New Roman" w:eastAsia="楷体" w:hAnsi="楷体" w:cs="Times New Roman" w:hint="eastAsia"/>
          <w:sz w:val="28"/>
          <w:szCs w:val="28"/>
        </w:rPr>
        <w:t>范围和相应的</w:t>
      </w:r>
      <w:r>
        <w:rPr>
          <w:rFonts w:ascii="Times New Roman" w:eastAsia="楷体" w:hAnsi="楷体" w:cs="Times New Roman"/>
          <w:sz w:val="28"/>
          <w:szCs w:val="28"/>
        </w:rPr>
        <w:t>户型、面积以及每种户型对应的</w:t>
      </w:r>
      <w:r>
        <w:rPr>
          <w:rFonts w:ascii="Times New Roman" w:eastAsia="楷体" w:hAnsi="楷体" w:cs="Times New Roman" w:hint="eastAsia"/>
          <w:sz w:val="28"/>
          <w:szCs w:val="28"/>
        </w:rPr>
        <w:t>装饰</w:t>
      </w:r>
      <w:r>
        <w:rPr>
          <w:rFonts w:ascii="Times New Roman" w:eastAsia="楷体" w:hAnsi="楷体" w:cs="Times New Roman"/>
          <w:sz w:val="28"/>
          <w:szCs w:val="28"/>
        </w:rPr>
        <w:t>装修方案</w:t>
      </w:r>
      <w:r>
        <w:rPr>
          <w:rFonts w:ascii="Times New Roman" w:eastAsia="楷体" w:hAnsi="楷体" w:cs="Times New Roman" w:hint="eastAsia"/>
          <w:sz w:val="28"/>
          <w:szCs w:val="28"/>
        </w:rPr>
        <w:t>及装饰装修</w:t>
      </w:r>
      <w:r>
        <w:rPr>
          <w:rFonts w:ascii="Times New Roman" w:eastAsia="楷体" w:hAnsi="楷体" w:cs="Times New Roman"/>
          <w:sz w:val="28"/>
          <w:szCs w:val="28"/>
        </w:rPr>
        <w:t>造价咨询价格</w:t>
      </w:r>
      <w:r>
        <w:rPr>
          <w:rFonts w:ascii="Times New Roman" w:eastAsia="楷体" w:hAnsi="楷体" w:cs="Times New Roman" w:hint="eastAsia"/>
          <w:sz w:val="28"/>
          <w:szCs w:val="28"/>
        </w:rPr>
        <w:t>水平</w:t>
      </w:r>
      <w:r>
        <w:rPr>
          <w:rFonts w:ascii="Times New Roman" w:eastAsia="楷体" w:hAnsi="楷体" w:cs="Times New Roman"/>
          <w:sz w:val="28"/>
          <w:szCs w:val="28"/>
        </w:rPr>
        <w:t>；</w:t>
      </w:r>
    </w:p>
    <w:p w:rsidR="006923D9" w:rsidRDefault="004446ED" w:rsidP="00FB3B47">
      <w:pPr>
        <w:spacing w:line="480" w:lineRule="exact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楷体" w:cs="Times New Roman" w:hint="eastAsia"/>
          <w:sz w:val="28"/>
          <w:szCs w:val="28"/>
        </w:rPr>
        <w:t>五、</w:t>
      </w:r>
      <w:r>
        <w:rPr>
          <w:rFonts w:ascii="Times New Roman" w:eastAsia="楷体" w:hAnsi="楷体" w:cs="Times New Roman"/>
          <w:sz w:val="28"/>
          <w:szCs w:val="28"/>
        </w:rPr>
        <w:t>已在销售现场</w:t>
      </w:r>
      <w:r>
        <w:rPr>
          <w:rFonts w:ascii="Times New Roman" w:eastAsia="楷体" w:hAnsi="楷体" w:cs="Times New Roman" w:hint="eastAsia"/>
          <w:sz w:val="28"/>
          <w:szCs w:val="28"/>
        </w:rPr>
        <w:t>公示成品住宅装饰</w:t>
      </w:r>
      <w:r>
        <w:rPr>
          <w:rFonts w:ascii="Times New Roman" w:eastAsia="楷体" w:hAnsi="楷体" w:cs="Times New Roman"/>
          <w:sz w:val="28"/>
          <w:szCs w:val="28"/>
        </w:rPr>
        <w:t>装修工程造价咨询报告的</w:t>
      </w:r>
      <w:r>
        <w:rPr>
          <w:rFonts w:ascii="Times New Roman" w:eastAsia="楷体" w:hAnsi="楷体" w:cs="Times New Roman" w:hint="eastAsia"/>
          <w:sz w:val="28"/>
          <w:szCs w:val="28"/>
        </w:rPr>
        <w:t>主要</w:t>
      </w:r>
      <w:r>
        <w:rPr>
          <w:rFonts w:ascii="Times New Roman" w:eastAsia="楷体" w:hAnsi="楷体" w:cs="Times New Roman"/>
          <w:sz w:val="28"/>
          <w:szCs w:val="28"/>
        </w:rPr>
        <w:t>内容</w:t>
      </w:r>
      <w:r>
        <w:rPr>
          <w:rFonts w:ascii="Times New Roman" w:eastAsia="楷体" w:hAnsi="楷体" w:cs="Times New Roman" w:hint="eastAsia"/>
          <w:sz w:val="28"/>
          <w:szCs w:val="28"/>
        </w:rPr>
        <w:t>，包括装修部位、</w:t>
      </w:r>
      <w:r>
        <w:rPr>
          <w:rFonts w:ascii="Times New Roman" w:eastAsia="楷体" w:hAnsi="楷体" w:cs="Times New Roman"/>
          <w:sz w:val="28"/>
          <w:szCs w:val="28"/>
        </w:rPr>
        <w:t>主要装修材料、部品设备的品牌、型号和质量等级、环保证明等信息</w:t>
      </w:r>
      <w:r>
        <w:rPr>
          <w:rFonts w:ascii="Times New Roman" w:eastAsia="楷体" w:hAnsi="楷体" w:cs="Times New Roman" w:hint="eastAsia"/>
          <w:sz w:val="28"/>
          <w:szCs w:val="28"/>
        </w:rPr>
        <w:t>，并保持与交付展示样板房、成品住宅买卖合同约定内容一致</w:t>
      </w:r>
      <w:r>
        <w:rPr>
          <w:rFonts w:ascii="Times New Roman" w:eastAsia="楷体" w:hAnsi="楷体" w:cs="Times New Roman"/>
          <w:sz w:val="28"/>
          <w:szCs w:val="28"/>
        </w:rPr>
        <w:t>。如涉及备选品牌，</w:t>
      </w:r>
      <w:r w:rsidRPr="00866D7D">
        <w:rPr>
          <w:rFonts w:ascii="Times New Roman" w:eastAsia="楷体" w:hAnsi="楷体" w:cs="Times New Roman" w:hint="eastAsia"/>
          <w:sz w:val="28"/>
          <w:szCs w:val="28"/>
        </w:rPr>
        <w:t>我公司承诺</w:t>
      </w:r>
      <w:r w:rsidRPr="00866D7D">
        <w:rPr>
          <w:rFonts w:ascii="Times New Roman" w:eastAsia="楷体" w:hAnsi="楷体" w:cs="Times New Roman"/>
          <w:sz w:val="28"/>
          <w:szCs w:val="28"/>
        </w:rPr>
        <w:t>备选品牌</w:t>
      </w:r>
      <w:r w:rsidRPr="00866D7D">
        <w:rPr>
          <w:rFonts w:ascii="Times New Roman" w:eastAsia="楷体" w:hAnsi="楷体" w:cs="Times New Roman" w:hint="eastAsia"/>
          <w:sz w:val="28"/>
          <w:szCs w:val="28"/>
        </w:rPr>
        <w:t>和主选品牌的档次保持一致，</w:t>
      </w:r>
      <w:r>
        <w:rPr>
          <w:rFonts w:ascii="Times New Roman" w:eastAsia="楷体" w:hAnsi="楷体" w:cs="Times New Roman" w:hint="eastAsia"/>
          <w:sz w:val="28"/>
          <w:szCs w:val="28"/>
        </w:rPr>
        <w:t>且数量</w:t>
      </w:r>
      <w:r>
        <w:rPr>
          <w:rFonts w:ascii="Times New Roman" w:eastAsia="楷体" w:hAnsi="楷体" w:cs="Times New Roman"/>
          <w:sz w:val="28"/>
          <w:szCs w:val="28"/>
        </w:rPr>
        <w:t>不超出</w:t>
      </w:r>
      <w:r w:rsidRPr="00866D7D">
        <w:rPr>
          <w:rFonts w:ascii="Times New Roman" w:eastAsia="楷体" w:hAnsi="楷体" w:cs="Times New Roman"/>
          <w:sz w:val="28"/>
          <w:szCs w:val="28"/>
        </w:rPr>
        <w:t>2</w:t>
      </w:r>
      <w:r>
        <w:rPr>
          <w:rFonts w:ascii="Times New Roman" w:eastAsia="楷体" w:hAnsi="楷体" w:cs="Times New Roman"/>
          <w:sz w:val="28"/>
          <w:szCs w:val="28"/>
        </w:rPr>
        <w:t>个</w:t>
      </w:r>
      <w:r>
        <w:rPr>
          <w:rFonts w:ascii="Times New Roman" w:eastAsia="楷体" w:hAnsi="楷体" w:cs="Times New Roman" w:hint="eastAsia"/>
          <w:sz w:val="28"/>
          <w:szCs w:val="28"/>
        </w:rPr>
        <w:t>，并</w:t>
      </w:r>
      <w:r>
        <w:rPr>
          <w:rFonts w:ascii="Times New Roman" w:eastAsia="楷体" w:hAnsi="楷体" w:cs="Times New Roman"/>
          <w:sz w:val="28"/>
          <w:szCs w:val="28"/>
        </w:rPr>
        <w:t>在公示中注明备选的品牌、</w:t>
      </w:r>
      <w:r>
        <w:rPr>
          <w:rFonts w:ascii="Times New Roman" w:eastAsia="楷体" w:hAnsi="楷体" w:cs="Times New Roman"/>
          <w:sz w:val="28"/>
          <w:szCs w:val="28"/>
        </w:rPr>
        <w:lastRenderedPageBreak/>
        <w:t>型号；</w:t>
      </w:r>
    </w:p>
    <w:p w:rsidR="006923D9" w:rsidRDefault="004446ED" w:rsidP="00FB3B47">
      <w:pPr>
        <w:spacing w:line="480" w:lineRule="exact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楷体" w:cs="Times New Roman" w:hint="eastAsia"/>
          <w:sz w:val="28"/>
          <w:szCs w:val="28"/>
        </w:rPr>
        <w:t>六、</w:t>
      </w:r>
      <w:r>
        <w:rPr>
          <w:rFonts w:ascii="Times New Roman" w:eastAsia="楷体" w:hAnsi="楷体" w:cs="Times New Roman"/>
          <w:sz w:val="28"/>
          <w:szCs w:val="28"/>
        </w:rPr>
        <w:t>已在</w:t>
      </w:r>
      <w:r>
        <w:rPr>
          <w:rFonts w:ascii="Times New Roman" w:eastAsia="楷体" w:hAnsi="楷体" w:cs="Times New Roman" w:hint="eastAsia"/>
          <w:sz w:val="28"/>
          <w:szCs w:val="28"/>
        </w:rPr>
        <w:t>交付</w:t>
      </w:r>
      <w:r>
        <w:rPr>
          <w:rFonts w:ascii="Times New Roman" w:eastAsia="楷体" w:hAnsi="楷体" w:cs="Times New Roman"/>
          <w:sz w:val="28"/>
          <w:szCs w:val="28"/>
        </w:rPr>
        <w:t>展示样板房中的主要装修材料和部品设备上标明品牌、型号和质量等级；</w:t>
      </w:r>
    </w:p>
    <w:p w:rsidR="00B55CEC" w:rsidRDefault="00B55CEC" w:rsidP="00FB3B47">
      <w:pPr>
        <w:spacing w:line="480" w:lineRule="exact"/>
        <w:ind w:firstLineChars="200" w:firstLine="560"/>
        <w:rPr>
          <w:rFonts w:ascii="Times New Roman" w:eastAsia="楷体" w:hAnsi="楷体" w:cs="Times New Roman" w:hint="eastAsia"/>
          <w:sz w:val="28"/>
          <w:szCs w:val="28"/>
        </w:rPr>
      </w:pPr>
      <w:r>
        <w:rPr>
          <w:rFonts w:ascii="Times New Roman" w:eastAsia="楷体" w:hAnsi="楷体" w:cs="Times New Roman" w:hint="eastAsia"/>
          <w:sz w:val="28"/>
          <w:szCs w:val="28"/>
        </w:rPr>
        <w:t>七、已</w:t>
      </w:r>
      <w:r w:rsidR="006163A4">
        <w:rPr>
          <w:rFonts w:ascii="Times New Roman" w:eastAsia="楷体" w:hAnsi="楷体" w:cs="Times New Roman" w:hint="eastAsia"/>
          <w:sz w:val="28"/>
          <w:szCs w:val="28"/>
        </w:rPr>
        <w:t>在成都市住房和城乡建设</w:t>
      </w:r>
      <w:r>
        <w:rPr>
          <w:rFonts w:ascii="Times New Roman" w:eastAsia="楷体" w:hAnsi="楷体" w:cs="Times New Roman" w:hint="eastAsia"/>
          <w:sz w:val="28"/>
          <w:szCs w:val="28"/>
        </w:rPr>
        <w:t>局</w:t>
      </w:r>
      <w:r w:rsidR="006163A4">
        <w:rPr>
          <w:rFonts w:ascii="Times New Roman" w:eastAsia="楷体" w:hAnsi="楷体" w:cs="Times New Roman" w:hint="eastAsia"/>
          <w:sz w:val="28"/>
          <w:szCs w:val="28"/>
        </w:rPr>
        <w:t>公众信息网建立房地产开发企业信用档案，并已</w:t>
      </w:r>
      <w:r>
        <w:rPr>
          <w:rFonts w:ascii="Times New Roman" w:eastAsia="楷体" w:hAnsi="楷体" w:cs="Times New Roman" w:hint="eastAsia"/>
          <w:sz w:val="28"/>
          <w:szCs w:val="28"/>
        </w:rPr>
        <w:t>完成了项目手册备案信息填报；</w:t>
      </w:r>
    </w:p>
    <w:p w:rsidR="006923D9" w:rsidRDefault="00B55CEC" w:rsidP="00FB3B47">
      <w:pPr>
        <w:spacing w:line="480" w:lineRule="exact"/>
        <w:ind w:firstLineChars="200" w:firstLine="560"/>
        <w:rPr>
          <w:rFonts w:ascii="Times New Roman" w:eastAsia="楷体" w:hAnsi="楷体" w:cs="Times New Roman"/>
          <w:sz w:val="28"/>
          <w:szCs w:val="28"/>
        </w:rPr>
      </w:pPr>
      <w:r>
        <w:rPr>
          <w:rFonts w:ascii="Times New Roman" w:eastAsia="楷体" w:hAnsi="楷体" w:cs="Times New Roman" w:hint="eastAsia"/>
          <w:sz w:val="28"/>
          <w:szCs w:val="28"/>
        </w:rPr>
        <w:t>八</w:t>
      </w:r>
      <w:r w:rsidR="004446ED">
        <w:rPr>
          <w:rFonts w:ascii="Times New Roman" w:eastAsia="楷体" w:hAnsi="楷体" w:cs="Times New Roman" w:hint="eastAsia"/>
          <w:sz w:val="28"/>
          <w:szCs w:val="28"/>
        </w:rPr>
        <w:t>、我司承诺在房屋销售过程中，向购房者清晰、准确、全面的描述本次销售的成品住宅相关信息（包括但不限于上述六项承诺等内容）；</w:t>
      </w:r>
    </w:p>
    <w:p w:rsidR="006923D9" w:rsidRPr="0066106B" w:rsidRDefault="003A6C39" w:rsidP="00FB3B47">
      <w:pPr>
        <w:spacing w:line="480" w:lineRule="exact"/>
        <w:ind w:firstLineChars="200" w:firstLine="560"/>
        <w:rPr>
          <w:rFonts w:ascii="Times New Roman" w:eastAsia="楷体" w:hAnsi="楷体" w:cs="Times New Roman"/>
          <w:sz w:val="28"/>
          <w:szCs w:val="28"/>
        </w:rPr>
      </w:pPr>
      <w:r>
        <w:rPr>
          <w:rFonts w:ascii="Times New Roman" w:eastAsia="楷体" w:hAnsi="楷体" w:cs="Times New Roman" w:hint="eastAsia"/>
          <w:sz w:val="28"/>
          <w:szCs w:val="28"/>
        </w:rPr>
        <w:t>九</w:t>
      </w:r>
      <w:r w:rsidR="004446ED">
        <w:rPr>
          <w:rFonts w:ascii="Times New Roman" w:eastAsia="楷体" w:hAnsi="楷体" w:cs="Times New Roman" w:hint="eastAsia"/>
          <w:sz w:val="28"/>
          <w:szCs w:val="28"/>
        </w:rPr>
        <w:t>、我司承诺</w:t>
      </w:r>
      <w:r w:rsidR="00BA0D26">
        <w:rPr>
          <w:rFonts w:ascii="Times New Roman" w:eastAsia="楷体" w:hAnsi="楷体" w:cs="Times New Roman" w:hint="eastAsia"/>
          <w:sz w:val="28"/>
          <w:szCs w:val="28"/>
        </w:rPr>
        <w:t>积极处理购房者的意见反馈和对已购房屋的相关投诉，在</w:t>
      </w:r>
      <w:r w:rsidR="00BA0D26" w:rsidRPr="00FD1E4F">
        <w:rPr>
          <w:rFonts w:ascii="Times New Roman" w:eastAsia="楷体" w:hAnsi="楷体" w:cs="Times New Roman" w:hint="eastAsia"/>
          <w:sz w:val="28"/>
          <w:szCs w:val="28"/>
          <w:u w:val="single"/>
        </w:rPr>
        <w:t>（地点）</w:t>
      </w:r>
      <w:r w:rsidR="00BA0D26">
        <w:rPr>
          <w:rFonts w:ascii="Times New Roman" w:eastAsia="楷体" w:hAnsi="楷体" w:cs="Times New Roman" w:hint="eastAsia"/>
          <w:sz w:val="28"/>
          <w:szCs w:val="28"/>
        </w:rPr>
        <w:t>设立售后服务接待点，收集购房者意见以及进行投诉受理处理，同时设立购房者意见反馈、投诉</w:t>
      </w:r>
      <w:r w:rsidR="00BA0D26">
        <w:rPr>
          <w:rFonts w:ascii="Times New Roman" w:eastAsia="楷体" w:hAnsi="楷体" w:cs="Times New Roman" w:hint="eastAsia"/>
          <w:sz w:val="28"/>
          <w:szCs w:val="28"/>
        </w:rPr>
        <w:t>24</w:t>
      </w:r>
      <w:r w:rsidR="00BA0D26">
        <w:rPr>
          <w:rFonts w:ascii="Times New Roman" w:eastAsia="楷体" w:hAnsi="楷体" w:cs="Times New Roman" w:hint="eastAsia"/>
          <w:sz w:val="28"/>
          <w:szCs w:val="28"/>
        </w:rPr>
        <w:t>小时受理电话：</w:t>
      </w:r>
      <w:r w:rsidR="00BA0D26" w:rsidRPr="00FD1E4F">
        <w:rPr>
          <w:rFonts w:ascii="Times New Roman" w:eastAsia="楷体" w:hAnsi="楷体" w:cs="Times New Roman" w:hint="eastAsia"/>
          <w:sz w:val="28"/>
          <w:szCs w:val="28"/>
          <w:u w:val="single"/>
        </w:rPr>
        <w:t>（电话号码）</w:t>
      </w:r>
      <w:r w:rsidR="00BA0D26">
        <w:rPr>
          <w:rFonts w:ascii="Times New Roman" w:eastAsia="楷体" w:hAnsi="楷体" w:cs="Times New Roman" w:hint="eastAsia"/>
          <w:sz w:val="28"/>
          <w:szCs w:val="28"/>
        </w:rPr>
        <w:t>，并将上述内容在售楼部显著位置进行公示。若在建设、销售、交付过程中发生群诉</w:t>
      </w:r>
      <w:r w:rsidR="00B43BE7">
        <w:rPr>
          <w:rFonts w:ascii="Times New Roman" w:eastAsia="楷体" w:hAnsi="楷体" w:cs="Times New Roman" w:hint="eastAsia"/>
          <w:sz w:val="28"/>
          <w:szCs w:val="28"/>
        </w:rPr>
        <w:t>群访的</w:t>
      </w:r>
      <w:r w:rsidR="00BA0D26">
        <w:rPr>
          <w:rFonts w:ascii="Times New Roman" w:eastAsia="楷体" w:hAnsi="楷体" w:cs="Times New Roman" w:hint="eastAsia"/>
          <w:sz w:val="28"/>
          <w:szCs w:val="28"/>
        </w:rPr>
        <w:t>，我司承诺</w:t>
      </w:r>
      <w:r w:rsidR="0066106B" w:rsidRPr="0066106B">
        <w:rPr>
          <w:rFonts w:ascii="Times New Roman" w:eastAsia="楷体" w:hAnsi="楷体" w:cs="Times New Roman" w:hint="eastAsia"/>
          <w:sz w:val="28"/>
          <w:szCs w:val="28"/>
        </w:rPr>
        <w:t>尽快把购房群众诉求弄清楚、尽快把纠纷症结找准确、尽快把解决方案定合理、尽快把法规政策和技术标准解释清、尽快把合理诉求办满意，全力以赴推进纠纷化解案结事了。</w:t>
      </w:r>
    </w:p>
    <w:p w:rsidR="006923D9" w:rsidRDefault="003A6C39" w:rsidP="00FB3B47">
      <w:pPr>
        <w:spacing w:line="480" w:lineRule="exact"/>
        <w:ind w:firstLineChars="200" w:firstLine="560"/>
        <w:rPr>
          <w:rFonts w:ascii="Times New Roman" w:eastAsia="楷体" w:hAnsi="楷体" w:cs="Times New Roman"/>
          <w:sz w:val="28"/>
          <w:szCs w:val="28"/>
        </w:rPr>
      </w:pPr>
      <w:r>
        <w:rPr>
          <w:rFonts w:ascii="Times New Roman" w:eastAsia="楷体" w:hAnsi="楷体" w:cs="Times New Roman" w:hint="eastAsia"/>
          <w:sz w:val="28"/>
          <w:szCs w:val="28"/>
        </w:rPr>
        <w:t>十</w:t>
      </w:r>
      <w:r w:rsidR="004446ED">
        <w:rPr>
          <w:rFonts w:ascii="Times New Roman" w:eastAsia="楷体" w:hAnsi="楷体" w:cs="Times New Roman" w:hint="eastAsia"/>
          <w:sz w:val="28"/>
          <w:szCs w:val="28"/>
        </w:rPr>
        <w:t>、我公司承诺</w:t>
      </w:r>
      <w:r w:rsidR="00E77235">
        <w:rPr>
          <w:rFonts w:ascii="Times New Roman" w:eastAsia="楷体" w:hAnsi="楷体" w:cs="Times New Roman" w:hint="eastAsia"/>
          <w:sz w:val="28"/>
          <w:szCs w:val="28"/>
        </w:rPr>
        <w:t>通过合同管理方式督促</w:t>
      </w:r>
      <w:r w:rsidR="004446ED">
        <w:rPr>
          <w:rFonts w:ascii="Times New Roman" w:eastAsia="楷体" w:hAnsi="楷体" w:cs="Times New Roman" w:hint="eastAsia"/>
          <w:sz w:val="28"/>
          <w:szCs w:val="28"/>
        </w:rPr>
        <w:t>造价咨询机构本着客观、公正、规范、</w:t>
      </w:r>
      <w:r w:rsidR="004446ED" w:rsidRPr="00866D7D">
        <w:rPr>
          <w:rFonts w:ascii="Times New Roman" w:eastAsia="楷体" w:hAnsi="楷体" w:cs="Times New Roman" w:hint="eastAsia"/>
          <w:sz w:val="28"/>
          <w:szCs w:val="28"/>
        </w:rPr>
        <w:t>合理</w:t>
      </w:r>
      <w:r w:rsidR="004446ED">
        <w:rPr>
          <w:rFonts w:ascii="Times New Roman" w:eastAsia="楷体" w:hAnsi="楷体" w:cs="Times New Roman" w:hint="eastAsia"/>
          <w:sz w:val="28"/>
          <w:szCs w:val="28"/>
        </w:rPr>
        <w:t>的原则核定成品住宅项目的室内装修工程价格，并愿承担因装修价格核定不实而引发的一切经济及法律责任。</w:t>
      </w:r>
      <w:bookmarkStart w:id="0" w:name="_GoBack"/>
      <w:bookmarkEnd w:id="0"/>
    </w:p>
    <w:p w:rsidR="006923D9" w:rsidRDefault="004446ED" w:rsidP="00FB3B47">
      <w:pPr>
        <w:spacing w:line="480" w:lineRule="exact"/>
        <w:ind w:firstLineChars="200" w:firstLine="560"/>
        <w:rPr>
          <w:rFonts w:ascii="Times New Roman" w:eastAsia="楷体" w:hAnsi="楷体" w:cs="Times New Roman"/>
          <w:sz w:val="28"/>
          <w:szCs w:val="28"/>
        </w:rPr>
      </w:pPr>
      <w:r>
        <w:rPr>
          <w:rFonts w:ascii="Times New Roman" w:eastAsia="楷体" w:hAnsi="楷体" w:cs="Times New Roman" w:hint="eastAsia"/>
          <w:sz w:val="28"/>
          <w:szCs w:val="28"/>
        </w:rPr>
        <w:t>十</w:t>
      </w:r>
      <w:r w:rsidR="003A6C39">
        <w:rPr>
          <w:rFonts w:ascii="Times New Roman" w:eastAsia="楷体" w:hAnsi="楷体" w:cs="Times New Roman" w:hint="eastAsia"/>
          <w:sz w:val="28"/>
          <w:szCs w:val="28"/>
        </w:rPr>
        <w:t>一</w:t>
      </w:r>
      <w:r>
        <w:rPr>
          <w:rFonts w:ascii="Times New Roman" w:eastAsia="楷体" w:hAnsi="楷体" w:cs="Times New Roman" w:hint="eastAsia"/>
          <w:sz w:val="28"/>
          <w:szCs w:val="28"/>
        </w:rPr>
        <w:t>、</w:t>
      </w:r>
      <w:r>
        <w:rPr>
          <w:rFonts w:ascii="Times New Roman" w:eastAsia="楷体" w:hAnsi="楷体" w:cs="Times New Roman"/>
          <w:sz w:val="28"/>
          <w:szCs w:val="28"/>
        </w:rPr>
        <w:t>我公司承诺</w:t>
      </w:r>
      <w:r>
        <w:rPr>
          <w:rFonts w:ascii="Times New Roman" w:eastAsia="楷体" w:hAnsi="楷体" w:cs="Times New Roman" w:hint="eastAsia"/>
          <w:sz w:val="28"/>
          <w:szCs w:val="28"/>
        </w:rPr>
        <w:t>依法依规进行成品住宅建设、销售以及交付</w:t>
      </w:r>
      <w:r>
        <w:rPr>
          <w:rFonts w:ascii="Times New Roman" w:eastAsia="楷体" w:hAnsi="楷体" w:cs="Times New Roman"/>
          <w:sz w:val="28"/>
          <w:szCs w:val="28"/>
        </w:rPr>
        <w:t>，接受住建行政主管部门</w:t>
      </w:r>
      <w:r>
        <w:rPr>
          <w:rFonts w:ascii="Times New Roman" w:eastAsia="楷体" w:hAnsi="楷体" w:cs="Times New Roman" w:hint="eastAsia"/>
          <w:sz w:val="28"/>
          <w:szCs w:val="28"/>
        </w:rPr>
        <w:t>的</w:t>
      </w:r>
      <w:r>
        <w:rPr>
          <w:rFonts w:ascii="Times New Roman" w:eastAsia="楷体" w:hAnsi="楷体" w:cs="Times New Roman"/>
          <w:sz w:val="28"/>
          <w:szCs w:val="28"/>
        </w:rPr>
        <w:t>监督，</w:t>
      </w:r>
      <w:r>
        <w:rPr>
          <w:rFonts w:ascii="Times New Roman" w:eastAsia="楷体" w:hAnsi="楷体" w:cs="Times New Roman" w:hint="eastAsia"/>
          <w:sz w:val="28"/>
          <w:szCs w:val="28"/>
        </w:rPr>
        <w:t>有违反本诚信承诺书行为的，愿承担由此带来的一切行政</w:t>
      </w:r>
      <w:r>
        <w:rPr>
          <w:rFonts w:ascii="Times New Roman" w:eastAsia="楷体" w:hAnsi="楷体" w:cs="Times New Roman"/>
          <w:sz w:val="28"/>
          <w:szCs w:val="28"/>
        </w:rPr>
        <w:t>及法律责任。</w:t>
      </w:r>
    </w:p>
    <w:p w:rsidR="006923D9" w:rsidRDefault="004446ED" w:rsidP="00FB3B47">
      <w:pPr>
        <w:spacing w:line="480" w:lineRule="exact"/>
        <w:ind w:firstLineChars="1900" w:firstLine="5320"/>
        <w:rPr>
          <w:rFonts w:ascii="Times New Roman" w:eastAsia="楷体" w:hAnsi="楷体" w:cs="Times New Roman"/>
          <w:sz w:val="28"/>
          <w:szCs w:val="28"/>
        </w:rPr>
      </w:pPr>
      <w:r>
        <w:rPr>
          <w:rFonts w:ascii="Times New Roman" w:eastAsia="楷体" w:hAnsi="楷体" w:cs="Times New Roman"/>
          <w:sz w:val="28"/>
          <w:szCs w:val="28"/>
        </w:rPr>
        <w:t>承诺人（</w:t>
      </w:r>
      <w:r>
        <w:rPr>
          <w:rFonts w:ascii="Times New Roman" w:eastAsia="楷体" w:hAnsi="楷体" w:cs="Times New Roman" w:hint="eastAsia"/>
          <w:sz w:val="28"/>
          <w:szCs w:val="28"/>
        </w:rPr>
        <w:t>公</w:t>
      </w:r>
      <w:r>
        <w:rPr>
          <w:rFonts w:ascii="Times New Roman" w:eastAsia="楷体" w:hAnsi="楷体" w:cs="Times New Roman"/>
          <w:sz w:val="28"/>
          <w:szCs w:val="28"/>
        </w:rPr>
        <w:t>章）：</w:t>
      </w:r>
    </w:p>
    <w:p w:rsidR="00774B20" w:rsidRDefault="004446ED" w:rsidP="00FB3B47">
      <w:pPr>
        <w:spacing w:line="480" w:lineRule="exact"/>
        <w:ind w:firstLineChars="1900" w:firstLine="5320"/>
        <w:rPr>
          <w:rFonts w:ascii="Times New Roman" w:eastAsia="楷体" w:hAnsi="楷体" w:cs="Times New Roman"/>
          <w:sz w:val="28"/>
          <w:szCs w:val="28"/>
        </w:rPr>
      </w:pPr>
      <w:r>
        <w:rPr>
          <w:rFonts w:ascii="Times New Roman" w:eastAsia="楷体" w:hAnsi="楷体" w:cs="Times New Roman" w:hint="eastAsia"/>
          <w:sz w:val="28"/>
          <w:szCs w:val="28"/>
        </w:rPr>
        <w:t>法人签章：</w:t>
      </w:r>
    </w:p>
    <w:p w:rsidR="006923D9" w:rsidRPr="00FB3B47" w:rsidRDefault="00774B20" w:rsidP="00FB3B47">
      <w:pPr>
        <w:spacing w:line="480" w:lineRule="exact"/>
        <w:ind w:firstLineChars="2150" w:firstLine="6020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楷体" w:cs="Times New Roman"/>
          <w:sz w:val="28"/>
          <w:szCs w:val="28"/>
        </w:rPr>
        <w:t>年</w:t>
      </w:r>
      <w:r>
        <w:rPr>
          <w:rFonts w:ascii="Times New Roman" w:eastAsia="楷体" w:hAnsi="楷体" w:cs="Times New Roman" w:hint="eastAsia"/>
          <w:sz w:val="28"/>
          <w:szCs w:val="28"/>
        </w:rPr>
        <w:t xml:space="preserve">  </w:t>
      </w:r>
      <w:r>
        <w:rPr>
          <w:rFonts w:ascii="Times New Roman" w:eastAsia="楷体" w:hAnsi="楷体" w:cs="Times New Roman"/>
          <w:sz w:val="28"/>
          <w:szCs w:val="28"/>
        </w:rPr>
        <w:t>月</w:t>
      </w:r>
      <w:r>
        <w:rPr>
          <w:rFonts w:ascii="Times New Roman" w:eastAsia="楷体" w:hAnsi="楷体" w:cs="Times New Roman" w:hint="eastAsia"/>
          <w:sz w:val="28"/>
          <w:szCs w:val="28"/>
        </w:rPr>
        <w:t xml:space="preserve">  </w:t>
      </w:r>
      <w:r>
        <w:rPr>
          <w:rFonts w:ascii="Times New Roman" w:eastAsia="楷体" w:hAnsi="楷体" w:cs="Times New Roman"/>
          <w:sz w:val="28"/>
          <w:szCs w:val="28"/>
        </w:rPr>
        <w:t>日</w:t>
      </w:r>
    </w:p>
    <w:p w:rsidR="00FB3B47" w:rsidRDefault="00FB3B47" w:rsidP="00FB3B47">
      <w:pPr>
        <w:spacing w:line="480" w:lineRule="exact"/>
        <w:rPr>
          <w:rFonts w:ascii="Times New Roman" w:eastAsia="楷体" w:hAnsi="Times New Roman" w:cs="Times New Roman" w:hint="eastAsia"/>
          <w:sz w:val="28"/>
          <w:szCs w:val="28"/>
        </w:rPr>
      </w:pPr>
    </w:p>
    <w:p w:rsidR="00774B20" w:rsidRPr="00774B20" w:rsidRDefault="00774B20" w:rsidP="006163A4">
      <w:pPr>
        <w:spacing w:line="480" w:lineRule="exact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 w:hint="eastAsia"/>
          <w:sz w:val="28"/>
          <w:szCs w:val="28"/>
        </w:rPr>
        <w:t>联系人：</w:t>
      </w:r>
      <w:r>
        <w:rPr>
          <w:rFonts w:ascii="Times New Roman" w:eastAsia="楷体" w:hAnsi="Times New Roman" w:cs="Times New Roman" w:hint="eastAsia"/>
          <w:sz w:val="28"/>
          <w:szCs w:val="28"/>
        </w:rPr>
        <w:t xml:space="preserve">                   </w:t>
      </w:r>
      <w:r>
        <w:rPr>
          <w:rFonts w:ascii="Times New Roman" w:eastAsia="楷体" w:hAnsi="Times New Roman" w:cs="Times New Roman" w:hint="eastAsia"/>
          <w:sz w:val="28"/>
          <w:szCs w:val="28"/>
        </w:rPr>
        <w:t>联系电话（手机）：</w:t>
      </w:r>
      <w:r>
        <w:rPr>
          <w:rFonts w:ascii="Times New Roman" w:eastAsia="楷体" w:hAnsi="Times New Roman" w:cs="Times New Roman" w:hint="eastAsia"/>
          <w:sz w:val="28"/>
          <w:szCs w:val="28"/>
        </w:rPr>
        <w:t xml:space="preserve">          </w:t>
      </w:r>
    </w:p>
    <w:p w:rsidR="00FB3B47" w:rsidRPr="00774B20" w:rsidRDefault="00FB3B47">
      <w:pPr>
        <w:spacing w:line="480" w:lineRule="exact"/>
        <w:rPr>
          <w:rFonts w:ascii="Times New Roman" w:eastAsia="楷体" w:hAnsi="Times New Roman" w:cs="Times New Roman"/>
          <w:sz w:val="28"/>
          <w:szCs w:val="28"/>
        </w:rPr>
      </w:pPr>
    </w:p>
    <w:sectPr w:rsidR="00FB3B47" w:rsidRPr="00774B20" w:rsidSect="006923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18A" w:rsidRDefault="006E218A" w:rsidP="002435B5">
      <w:r>
        <w:separator/>
      </w:r>
    </w:p>
  </w:endnote>
  <w:endnote w:type="continuationSeparator" w:id="1">
    <w:p w:rsidR="006E218A" w:rsidRDefault="006E218A" w:rsidP="00243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18A" w:rsidRDefault="006E218A" w:rsidP="002435B5">
      <w:r>
        <w:separator/>
      </w:r>
    </w:p>
  </w:footnote>
  <w:footnote w:type="continuationSeparator" w:id="1">
    <w:p w:rsidR="006E218A" w:rsidRDefault="006E218A" w:rsidP="002435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810189E"/>
    <w:rsid w:val="00093048"/>
    <w:rsid w:val="000963F6"/>
    <w:rsid w:val="000A769D"/>
    <w:rsid w:val="0011656A"/>
    <w:rsid w:val="0011673E"/>
    <w:rsid w:val="00176083"/>
    <w:rsid w:val="0017699F"/>
    <w:rsid w:val="001908DC"/>
    <w:rsid w:val="00196D56"/>
    <w:rsid w:val="002435B5"/>
    <w:rsid w:val="00284070"/>
    <w:rsid w:val="0031775C"/>
    <w:rsid w:val="00327747"/>
    <w:rsid w:val="00366DAB"/>
    <w:rsid w:val="003A6C39"/>
    <w:rsid w:val="003E00B0"/>
    <w:rsid w:val="003F2C33"/>
    <w:rsid w:val="004025B6"/>
    <w:rsid w:val="004446ED"/>
    <w:rsid w:val="00545394"/>
    <w:rsid w:val="006163A4"/>
    <w:rsid w:val="0066106B"/>
    <w:rsid w:val="006923D9"/>
    <w:rsid w:val="006E218A"/>
    <w:rsid w:val="00717A6A"/>
    <w:rsid w:val="00774B20"/>
    <w:rsid w:val="0079371E"/>
    <w:rsid w:val="007F0974"/>
    <w:rsid w:val="007F7EAB"/>
    <w:rsid w:val="00866D7D"/>
    <w:rsid w:val="008968B9"/>
    <w:rsid w:val="00927FF3"/>
    <w:rsid w:val="009E3660"/>
    <w:rsid w:val="00A36B9B"/>
    <w:rsid w:val="00A8286F"/>
    <w:rsid w:val="00B303F3"/>
    <w:rsid w:val="00B43BE7"/>
    <w:rsid w:val="00B55CEC"/>
    <w:rsid w:val="00B75DA0"/>
    <w:rsid w:val="00B82AF9"/>
    <w:rsid w:val="00B91C67"/>
    <w:rsid w:val="00BA0D26"/>
    <w:rsid w:val="00C21821"/>
    <w:rsid w:val="00CC718C"/>
    <w:rsid w:val="00D5695A"/>
    <w:rsid w:val="00D81B09"/>
    <w:rsid w:val="00E14D85"/>
    <w:rsid w:val="00E55D07"/>
    <w:rsid w:val="00E73E31"/>
    <w:rsid w:val="00E77235"/>
    <w:rsid w:val="00F57957"/>
    <w:rsid w:val="00F62DD0"/>
    <w:rsid w:val="00FA30E2"/>
    <w:rsid w:val="00FA5D4E"/>
    <w:rsid w:val="00FB3B47"/>
    <w:rsid w:val="00FD1E4F"/>
    <w:rsid w:val="00FF71DE"/>
    <w:rsid w:val="023A4510"/>
    <w:rsid w:val="03CD7222"/>
    <w:rsid w:val="04A84C66"/>
    <w:rsid w:val="055E73FE"/>
    <w:rsid w:val="065D2C4D"/>
    <w:rsid w:val="07665CE2"/>
    <w:rsid w:val="0810189E"/>
    <w:rsid w:val="0A8E42A9"/>
    <w:rsid w:val="0D147740"/>
    <w:rsid w:val="0DF20F6C"/>
    <w:rsid w:val="0E3D17FF"/>
    <w:rsid w:val="1E13336B"/>
    <w:rsid w:val="23B712E8"/>
    <w:rsid w:val="28940DB2"/>
    <w:rsid w:val="2D825631"/>
    <w:rsid w:val="2F2939EB"/>
    <w:rsid w:val="30BC5F95"/>
    <w:rsid w:val="34620F05"/>
    <w:rsid w:val="3AFE0F2E"/>
    <w:rsid w:val="3F7E7D83"/>
    <w:rsid w:val="40BA4EF5"/>
    <w:rsid w:val="43981BAB"/>
    <w:rsid w:val="467A687A"/>
    <w:rsid w:val="47F13DD5"/>
    <w:rsid w:val="4C064C97"/>
    <w:rsid w:val="4F4A10C5"/>
    <w:rsid w:val="53A77E4D"/>
    <w:rsid w:val="54BF4B06"/>
    <w:rsid w:val="553A73CA"/>
    <w:rsid w:val="553C6C08"/>
    <w:rsid w:val="55DC1A44"/>
    <w:rsid w:val="5D7B68E4"/>
    <w:rsid w:val="5FB433FE"/>
    <w:rsid w:val="60065EF0"/>
    <w:rsid w:val="610E5E52"/>
    <w:rsid w:val="624713E8"/>
    <w:rsid w:val="62CE3466"/>
    <w:rsid w:val="6BA74A46"/>
    <w:rsid w:val="6D175F40"/>
    <w:rsid w:val="6E5A500D"/>
    <w:rsid w:val="6E5B23E8"/>
    <w:rsid w:val="6F696DD5"/>
    <w:rsid w:val="726166E0"/>
    <w:rsid w:val="73F05982"/>
    <w:rsid w:val="744F406B"/>
    <w:rsid w:val="75F226A0"/>
    <w:rsid w:val="76F71515"/>
    <w:rsid w:val="7BED5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3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92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692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923D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6923D9"/>
    <w:rPr>
      <w:kern w:val="2"/>
      <w:sz w:val="18"/>
      <w:szCs w:val="18"/>
    </w:rPr>
  </w:style>
  <w:style w:type="table" w:styleId="a5">
    <w:name w:val="Table Grid"/>
    <w:basedOn w:val="a1"/>
    <w:rsid w:val="00F579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187</Words>
  <Characters>1071</Characters>
  <Application>Microsoft Office Word</Application>
  <DocSecurity>0</DocSecurity>
  <Lines>8</Lines>
  <Paragraphs>2</Paragraphs>
  <ScaleCrop>false</ScaleCrop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2218</dc:creator>
  <cp:lastModifiedBy>何梁</cp:lastModifiedBy>
  <cp:revision>104</cp:revision>
  <cp:lastPrinted>2019-05-15T09:41:00Z</cp:lastPrinted>
  <dcterms:created xsi:type="dcterms:W3CDTF">2019-04-26T07:31:00Z</dcterms:created>
  <dcterms:modified xsi:type="dcterms:W3CDTF">2019-05-15T09:45:00Z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