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0A" w:rsidRDefault="00AD2E0A">
      <w:pPr>
        <w:widowControl/>
        <w:spacing w:line="360" w:lineRule="auto"/>
        <w:jc w:val="center"/>
        <w:rPr>
          <w:rFonts w:ascii="方正小标宋_GBK" w:eastAsia="方正小标宋_GBK" w:hAnsi="方正小标宋_GBK" w:cs="方正小标宋_GBK"/>
          <w:b/>
          <w:bCs/>
          <w:color w:val="000000"/>
          <w:kern w:val="0"/>
          <w:sz w:val="44"/>
          <w:szCs w:val="44"/>
        </w:rPr>
      </w:pPr>
    </w:p>
    <w:p w:rsidR="00AD2E0A" w:rsidRDefault="00F313FD">
      <w:pPr>
        <w:widowControl/>
        <w:spacing w:line="360" w:lineRule="auto"/>
        <w:jc w:val="center"/>
        <w:rPr>
          <w:rFonts w:ascii="方正小标宋_GBK" w:eastAsia="方正小标宋_GBK" w:hAnsi="方正小标宋_GBK" w:cs="方正小标宋_GBK"/>
          <w:b/>
          <w:bCs/>
          <w:color w:val="000000"/>
          <w:kern w:val="0"/>
          <w:sz w:val="44"/>
          <w:szCs w:val="44"/>
        </w:rPr>
      </w:pPr>
      <w:r>
        <w:rPr>
          <w:rFonts w:ascii="方正小标宋_GBK" w:eastAsia="方正小标宋_GBK" w:hAnsi="方正小标宋_GBK" w:cs="方正小标宋_GBK" w:hint="eastAsia"/>
          <w:b/>
          <w:bCs/>
          <w:color w:val="000000"/>
          <w:kern w:val="0"/>
          <w:sz w:val="44"/>
          <w:szCs w:val="44"/>
        </w:rPr>
        <w:t>东部新区</w:t>
      </w:r>
      <w:r>
        <w:rPr>
          <w:rFonts w:ascii="方正小标宋_GBK" w:eastAsia="方正小标宋_GBK" w:hAnsi="方正小标宋_GBK" w:cs="方正小标宋_GBK" w:hint="eastAsia"/>
          <w:b/>
          <w:bCs/>
          <w:color w:val="000000"/>
          <w:kern w:val="0"/>
          <w:sz w:val="44"/>
          <w:szCs w:val="44"/>
        </w:rPr>
        <w:t>未来城（人才公寓）</w:t>
      </w:r>
    </w:p>
    <w:p w:rsidR="00AD2E0A" w:rsidRDefault="00F313FD">
      <w:pPr>
        <w:widowControl/>
        <w:spacing w:line="360" w:lineRule="auto"/>
        <w:jc w:val="center"/>
        <w:rPr>
          <w:rFonts w:ascii="方正小标宋_GBK" w:eastAsia="方正小标宋_GBK" w:hAnsi="方正小标宋_GBK" w:cs="方正小标宋_GBK"/>
          <w:b/>
          <w:bCs/>
          <w:color w:val="000000"/>
          <w:kern w:val="0"/>
          <w:sz w:val="44"/>
          <w:szCs w:val="44"/>
        </w:rPr>
      </w:pPr>
      <w:proofErr w:type="gramStart"/>
      <w:r>
        <w:rPr>
          <w:rFonts w:ascii="方正小标宋_GBK" w:eastAsia="方正小标宋_GBK" w:hAnsi="方正小标宋_GBK" w:cs="方正小标宋_GBK" w:hint="eastAsia"/>
          <w:b/>
          <w:bCs/>
          <w:color w:val="000000"/>
          <w:kern w:val="0"/>
          <w:sz w:val="44"/>
          <w:szCs w:val="44"/>
        </w:rPr>
        <w:t>澜</w:t>
      </w:r>
      <w:proofErr w:type="gramEnd"/>
      <w:r>
        <w:rPr>
          <w:rFonts w:ascii="方正小标宋_GBK" w:eastAsia="方正小标宋_GBK" w:hAnsi="方正小标宋_GBK" w:cs="方正小标宋_GBK" w:hint="eastAsia"/>
          <w:b/>
          <w:bCs/>
          <w:color w:val="000000"/>
          <w:kern w:val="0"/>
          <w:sz w:val="44"/>
          <w:szCs w:val="44"/>
        </w:rPr>
        <w:t>苑</w:t>
      </w:r>
      <w:r>
        <w:rPr>
          <w:rFonts w:ascii="方正小标宋_GBK" w:eastAsia="方正小标宋_GBK" w:hAnsi="方正小标宋_GBK" w:cs="方正小标宋_GBK" w:hint="eastAsia"/>
          <w:b/>
          <w:bCs/>
          <w:color w:val="000000"/>
          <w:kern w:val="0"/>
          <w:sz w:val="44"/>
          <w:szCs w:val="44"/>
        </w:rPr>
        <w:t>1-6</w:t>
      </w:r>
      <w:r>
        <w:rPr>
          <w:rFonts w:ascii="方正小标宋_GBK" w:eastAsia="方正小标宋_GBK" w:hAnsi="方正小标宋_GBK" w:cs="方正小标宋_GBK" w:hint="eastAsia"/>
          <w:b/>
          <w:bCs/>
          <w:color w:val="000000"/>
          <w:kern w:val="0"/>
          <w:sz w:val="44"/>
          <w:szCs w:val="44"/>
        </w:rPr>
        <w:t>号楼、锦苑</w:t>
      </w:r>
      <w:r>
        <w:rPr>
          <w:rFonts w:ascii="方正小标宋_GBK" w:eastAsia="方正小标宋_GBK" w:hAnsi="方正小标宋_GBK" w:cs="方正小标宋_GBK" w:hint="eastAsia"/>
          <w:b/>
          <w:bCs/>
          <w:color w:val="000000"/>
          <w:kern w:val="0"/>
          <w:sz w:val="44"/>
          <w:szCs w:val="44"/>
        </w:rPr>
        <w:t>1-7</w:t>
      </w:r>
      <w:r>
        <w:rPr>
          <w:rFonts w:ascii="方正小标宋_GBK" w:eastAsia="方正小标宋_GBK" w:hAnsi="方正小标宋_GBK" w:cs="方正小标宋_GBK" w:hint="eastAsia"/>
          <w:b/>
          <w:bCs/>
          <w:color w:val="000000"/>
          <w:kern w:val="0"/>
          <w:sz w:val="44"/>
          <w:szCs w:val="44"/>
        </w:rPr>
        <w:t>号楼、翠苑</w:t>
      </w:r>
      <w:r>
        <w:rPr>
          <w:rFonts w:ascii="方正小标宋_GBK" w:eastAsia="方正小标宋_GBK" w:hAnsi="方正小标宋_GBK" w:cs="方正小标宋_GBK" w:hint="eastAsia"/>
          <w:b/>
          <w:bCs/>
          <w:color w:val="000000"/>
          <w:kern w:val="0"/>
          <w:sz w:val="44"/>
          <w:szCs w:val="44"/>
        </w:rPr>
        <w:t>1-5</w:t>
      </w:r>
      <w:r>
        <w:rPr>
          <w:rFonts w:ascii="方正小标宋_GBK" w:eastAsia="方正小标宋_GBK" w:hAnsi="方正小标宋_GBK" w:cs="方正小标宋_GBK" w:hint="eastAsia"/>
          <w:b/>
          <w:bCs/>
          <w:color w:val="000000"/>
          <w:kern w:val="0"/>
          <w:sz w:val="44"/>
          <w:szCs w:val="44"/>
        </w:rPr>
        <w:t>号楼剩余房源销售公告</w:t>
      </w:r>
    </w:p>
    <w:p w:rsidR="00AD2E0A" w:rsidRDefault="00AD2E0A" w:rsidP="00AB0A7D">
      <w:pPr>
        <w:widowControl/>
        <w:spacing w:line="360" w:lineRule="auto"/>
        <w:ind w:firstLineChars="200" w:firstLine="643"/>
        <w:jc w:val="center"/>
        <w:rPr>
          <w:rFonts w:ascii="方正仿宋_GBK" w:eastAsia="方正仿宋_GBK" w:hAnsi="方正仿宋_GBK" w:cs="方正仿宋_GBK"/>
          <w:b/>
          <w:bCs/>
          <w:color w:val="000000"/>
          <w:kern w:val="0"/>
          <w:sz w:val="32"/>
          <w:szCs w:val="32"/>
        </w:rPr>
      </w:pPr>
    </w:p>
    <w:p w:rsidR="00AD2E0A" w:rsidRDefault="00F313FD">
      <w:pPr>
        <w:widowControl/>
        <w:spacing w:line="360" w:lineRule="auto"/>
        <w:ind w:firstLineChars="200" w:firstLine="640"/>
        <w:rPr>
          <w:rFonts w:ascii="方正仿宋_GBK" w:eastAsia="方正仿宋_GBK" w:hAnsi="方正仿宋_GBK" w:cs="方正仿宋_GBK"/>
          <w:sz w:val="32"/>
          <w:szCs w:val="32"/>
        </w:rPr>
      </w:pPr>
      <w:bookmarkStart w:id="0" w:name="OLE_LINK2"/>
      <w:r>
        <w:rPr>
          <w:rFonts w:ascii="方正仿宋_GBK" w:eastAsia="方正仿宋_GBK" w:hAnsi="方正仿宋_GBK" w:cs="方正仿宋_GBK" w:hint="eastAsia"/>
          <w:sz w:val="32"/>
          <w:szCs w:val="32"/>
        </w:rPr>
        <w:t>成都市东部新区未来</w:t>
      </w:r>
      <w:proofErr w:type="gramStart"/>
      <w:r>
        <w:rPr>
          <w:rFonts w:ascii="方正仿宋_GBK" w:eastAsia="方正仿宋_GBK" w:hAnsi="方正仿宋_GBK" w:cs="方正仿宋_GBK" w:hint="eastAsia"/>
          <w:sz w:val="32"/>
          <w:szCs w:val="32"/>
        </w:rPr>
        <w:t>城人才</w:t>
      </w:r>
      <w:proofErr w:type="gramEnd"/>
      <w:r>
        <w:rPr>
          <w:rFonts w:ascii="方正仿宋_GBK" w:eastAsia="方正仿宋_GBK" w:hAnsi="方正仿宋_GBK" w:cs="方正仿宋_GBK" w:hint="eastAsia"/>
          <w:sz w:val="32"/>
          <w:szCs w:val="32"/>
        </w:rPr>
        <w:t>公寓项目已按照《成都市人才公寓租售管理办法》（</w:t>
      </w:r>
      <w:proofErr w:type="gramStart"/>
      <w:r>
        <w:rPr>
          <w:rFonts w:ascii="方正仿宋_GBK" w:eastAsia="方正仿宋_GBK" w:hAnsi="方正仿宋_GBK" w:cs="方正仿宋_GBK" w:hint="eastAsia"/>
          <w:sz w:val="32"/>
          <w:szCs w:val="32"/>
        </w:rPr>
        <w:t>成住建</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号）有关规定，面向东部新区符合《成都市急需紧缺和高端人才目录》</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D</w:t>
      </w:r>
      <w:r>
        <w:rPr>
          <w:rFonts w:ascii="方正仿宋_GBK" w:eastAsia="方正仿宋_GBK" w:hAnsi="方正仿宋_GBK" w:cs="方正仿宋_GBK" w:hint="eastAsia"/>
          <w:sz w:val="32"/>
          <w:szCs w:val="32"/>
        </w:rPr>
        <w:t>类人才条件、《成都东部新区急需紧缺人才和高端人才分类认定标准》</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D</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E</w:t>
      </w:r>
      <w:r>
        <w:rPr>
          <w:rFonts w:ascii="方正仿宋_GBK" w:eastAsia="方正仿宋_GBK" w:hAnsi="方正仿宋_GBK" w:cs="方正仿宋_GBK" w:hint="eastAsia"/>
          <w:sz w:val="32"/>
          <w:szCs w:val="32"/>
        </w:rPr>
        <w:t>类人才条件的人才进行租售。按照《成都市人才公寓租售管理办法》第三十九条的要求，由成都高新未来科技城城市投资有限责任公司组织进行本项目剩余房源的销售工作。现就相关事宜公告如下。</w:t>
      </w:r>
    </w:p>
    <w:p w:rsidR="00AD2E0A" w:rsidRDefault="00F313FD">
      <w:pPr>
        <w:widowControl/>
        <w:spacing w:line="360"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一、项目概况</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未来城项目位于成都东部新区三岔</w:t>
      </w:r>
      <w:proofErr w:type="gramStart"/>
      <w:r>
        <w:rPr>
          <w:rFonts w:ascii="方正仿宋_GBK" w:eastAsia="方正仿宋_GBK" w:hAnsi="方正仿宋_GBK" w:cs="方正仿宋_GBK" w:hint="eastAsia"/>
          <w:sz w:val="32"/>
          <w:szCs w:val="32"/>
        </w:rPr>
        <w:t>街道环</w:t>
      </w:r>
      <w:proofErr w:type="gramEnd"/>
      <w:r>
        <w:rPr>
          <w:rFonts w:ascii="方正仿宋_GBK" w:eastAsia="方正仿宋_GBK" w:hAnsi="方正仿宋_GBK" w:cs="方正仿宋_GBK" w:hint="eastAsia"/>
          <w:sz w:val="32"/>
          <w:szCs w:val="32"/>
        </w:rPr>
        <w:t>湖路内侧（东部新区三岔湖小学旁），共</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个</w:t>
      </w:r>
      <w:r>
        <w:rPr>
          <w:rFonts w:ascii="方正仿宋_GBK" w:eastAsia="方正仿宋_GBK" w:hAnsi="方正仿宋_GBK" w:cs="方正仿宋_GBK" w:hint="eastAsia"/>
          <w:sz w:val="32"/>
          <w:szCs w:val="32"/>
        </w:rPr>
        <w:t>地块（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地块</w:t>
      </w:r>
      <w:proofErr w:type="gramStart"/>
      <w:r>
        <w:rPr>
          <w:rFonts w:ascii="方正仿宋_GBK" w:eastAsia="方正仿宋_GBK" w:hAnsi="方正仿宋_GBK" w:cs="方正仿宋_GBK" w:hint="eastAsia"/>
          <w:sz w:val="32"/>
          <w:szCs w:val="32"/>
        </w:rPr>
        <w:t>澜</w:t>
      </w:r>
      <w:proofErr w:type="gramEnd"/>
      <w:r>
        <w:rPr>
          <w:rFonts w:ascii="方正仿宋_GBK" w:eastAsia="方正仿宋_GBK" w:hAnsi="方正仿宋_GBK" w:cs="方正仿宋_GBK" w:hint="eastAsia"/>
          <w:sz w:val="32"/>
          <w:szCs w:val="32"/>
        </w:rPr>
        <w:t>苑、</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地块锦苑、</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地块翠苑），占地面积约</w:t>
      </w:r>
      <w:r>
        <w:rPr>
          <w:rFonts w:ascii="方正仿宋_GBK" w:eastAsia="方正仿宋_GBK" w:hAnsi="方正仿宋_GBK" w:cs="方正仿宋_GBK" w:hint="eastAsia"/>
          <w:sz w:val="32"/>
          <w:szCs w:val="32"/>
        </w:rPr>
        <w:t>114</w:t>
      </w:r>
      <w:r>
        <w:rPr>
          <w:rFonts w:ascii="方正仿宋_GBK" w:eastAsia="方正仿宋_GBK" w:hAnsi="方正仿宋_GBK" w:cs="方正仿宋_GBK" w:hint="eastAsia"/>
          <w:sz w:val="32"/>
          <w:szCs w:val="32"/>
        </w:rPr>
        <w:t>亩，总建筑面积约</w:t>
      </w:r>
      <w:r>
        <w:rPr>
          <w:rFonts w:ascii="方正仿宋_GBK" w:eastAsia="方正仿宋_GBK" w:hAnsi="方正仿宋_GBK" w:cs="方正仿宋_GBK" w:hint="eastAsia"/>
          <w:sz w:val="32"/>
          <w:szCs w:val="32"/>
        </w:rPr>
        <w:t>21.96</w:t>
      </w:r>
      <w:r>
        <w:rPr>
          <w:rFonts w:ascii="方正仿宋_GBK" w:eastAsia="方正仿宋_GBK" w:hAnsi="方正仿宋_GBK" w:cs="方正仿宋_GBK" w:hint="eastAsia"/>
          <w:sz w:val="32"/>
          <w:szCs w:val="32"/>
        </w:rPr>
        <w:t>万平方米，容积率</w:t>
      </w:r>
      <w:r>
        <w:rPr>
          <w:rFonts w:ascii="方正仿宋_GBK" w:eastAsia="方正仿宋_GBK" w:hAnsi="方正仿宋_GBK" w:cs="方正仿宋_GBK" w:hint="eastAsia"/>
          <w:sz w:val="32"/>
          <w:szCs w:val="32"/>
        </w:rPr>
        <w:t>1.98-2.0</w:t>
      </w:r>
      <w:r>
        <w:rPr>
          <w:rFonts w:ascii="方正仿宋_GBK" w:eastAsia="方正仿宋_GBK" w:hAnsi="方正仿宋_GBK" w:cs="方正仿宋_GBK" w:hint="eastAsia"/>
          <w:sz w:val="32"/>
          <w:szCs w:val="32"/>
        </w:rPr>
        <w:t>，绿地率</w:t>
      </w:r>
      <w:r>
        <w:rPr>
          <w:rFonts w:ascii="方正仿宋_GBK" w:eastAsia="方正仿宋_GBK" w:hAnsi="方正仿宋_GBK" w:cs="方正仿宋_GBK" w:hint="eastAsia"/>
          <w:sz w:val="32"/>
          <w:szCs w:val="32"/>
        </w:rPr>
        <w:t>35%</w:t>
      </w:r>
      <w:r>
        <w:rPr>
          <w:rFonts w:ascii="方正仿宋_GBK" w:eastAsia="方正仿宋_GBK" w:hAnsi="方正仿宋_GBK" w:cs="方正仿宋_GBK" w:hint="eastAsia"/>
          <w:sz w:val="32"/>
          <w:szCs w:val="32"/>
        </w:rPr>
        <w:t>，建筑面积挂牌清水均价约</w:t>
      </w:r>
      <w:r>
        <w:rPr>
          <w:rFonts w:ascii="方正仿宋_GBK" w:eastAsia="方正仿宋_GBK" w:hAnsi="方正仿宋_GBK" w:cs="方正仿宋_GBK" w:hint="eastAsia"/>
          <w:sz w:val="32"/>
          <w:szCs w:val="32"/>
        </w:rPr>
        <w:t>10857</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㎡。所有户型装修挂牌均价为</w:t>
      </w:r>
      <w:r>
        <w:rPr>
          <w:rFonts w:ascii="方正仿宋_GBK" w:eastAsia="方正仿宋_GBK" w:hAnsi="方正仿宋_GBK" w:cs="方正仿宋_GBK" w:hint="eastAsia"/>
          <w:sz w:val="32"/>
          <w:szCs w:val="32"/>
        </w:rPr>
        <w:t>2200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㎡。本项目剩余房源合计</w:t>
      </w:r>
      <w:r>
        <w:rPr>
          <w:rFonts w:ascii="方正仿宋_GBK" w:eastAsia="方正仿宋_GBK" w:hAnsi="方正仿宋_GBK" w:cs="方正仿宋_GBK" w:hint="eastAsia"/>
          <w:sz w:val="32"/>
          <w:szCs w:val="32"/>
        </w:rPr>
        <w:t>1192</w:t>
      </w:r>
      <w:r>
        <w:rPr>
          <w:rFonts w:ascii="方正仿宋_GBK" w:eastAsia="方正仿宋_GBK" w:hAnsi="方正仿宋_GBK" w:cs="方正仿宋_GBK" w:hint="eastAsia"/>
          <w:sz w:val="32"/>
          <w:szCs w:val="32"/>
        </w:rPr>
        <w:t>套，具体房源信息可通过成都市人才安居</w:t>
      </w:r>
      <w:r>
        <w:rPr>
          <w:rFonts w:ascii="方正仿宋_GBK" w:eastAsia="方正仿宋_GBK" w:hAnsi="方正仿宋_GBK" w:cs="方正仿宋_GBK" w:hint="eastAsia"/>
          <w:sz w:val="32"/>
          <w:szCs w:val="32"/>
        </w:rPr>
        <w:lastRenderedPageBreak/>
        <w:t>服务网进行查询。交房时间预计为</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月（具体时间以合同约定为准），交付标准为成品房交付。</w:t>
      </w:r>
    </w:p>
    <w:p w:rsidR="00AD2E0A" w:rsidRDefault="00F313FD">
      <w:pPr>
        <w:widowControl/>
        <w:spacing w:line="360"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二、登记事项</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（一）销售对象</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本项目剩余房源针对以下对象按批次顺序进行销售：</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因工作调动调入东部</w:t>
      </w:r>
      <w:proofErr w:type="gramStart"/>
      <w:r>
        <w:rPr>
          <w:rFonts w:ascii="方正仿宋_GBK" w:eastAsia="方正仿宋_GBK" w:hAnsi="方正仿宋_GBK" w:cs="方正仿宋_GBK" w:hint="eastAsia"/>
          <w:sz w:val="32"/>
          <w:szCs w:val="32"/>
        </w:rPr>
        <w:t>新区且</w:t>
      </w:r>
      <w:proofErr w:type="gramEnd"/>
      <w:r>
        <w:rPr>
          <w:rFonts w:ascii="方正仿宋_GBK" w:eastAsia="方正仿宋_GBK" w:hAnsi="方正仿宋_GBK" w:cs="方正仿宋_GBK" w:hint="eastAsia"/>
          <w:sz w:val="32"/>
          <w:szCs w:val="32"/>
        </w:rPr>
        <w:t>家庭在东部新区无自有住房的单位</w:t>
      </w:r>
      <w:r>
        <w:rPr>
          <w:rFonts w:ascii="方正仿宋_GBK" w:eastAsia="方正仿宋_GBK" w:hAnsi="方正仿宋_GBK" w:cs="方正仿宋_GBK" w:hint="eastAsia"/>
          <w:sz w:val="32"/>
          <w:szCs w:val="32"/>
        </w:rPr>
        <w:t>人员；</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因工作调动调入东部</w:t>
      </w:r>
      <w:proofErr w:type="gramStart"/>
      <w:r>
        <w:rPr>
          <w:rFonts w:ascii="方正仿宋_GBK" w:eastAsia="方正仿宋_GBK" w:hAnsi="方正仿宋_GBK" w:cs="方正仿宋_GBK" w:hint="eastAsia"/>
          <w:sz w:val="32"/>
          <w:szCs w:val="32"/>
        </w:rPr>
        <w:t>新区且</w:t>
      </w:r>
      <w:proofErr w:type="gramEnd"/>
      <w:r>
        <w:rPr>
          <w:rFonts w:ascii="方正仿宋_GBK" w:eastAsia="方正仿宋_GBK" w:hAnsi="方正仿宋_GBK" w:cs="方正仿宋_GBK" w:hint="eastAsia"/>
          <w:sz w:val="32"/>
          <w:szCs w:val="32"/>
        </w:rPr>
        <w:t>家庭在东部新区无自有住房的驻蓉部队人员；</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符合成都市招商引资重大项目及总部企业人才公寓支持条件的重点企业人才</w:t>
      </w:r>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t>符合住房限购条件的东部新区政府（管委会）认定的急需紧缺人才；</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符合住房限购条件的毕业</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年以内全日制本科及以上学历的大学生；</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符合住房限购条件且具有本科及以上学历的购房人。</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（二）登记流程</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登记时间：</w:t>
      </w:r>
      <w:r>
        <w:rPr>
          <w:rFonts w:ascii="方正仿宋_GBK" w:eastAsia="方正仿宋_GBK" w:hAnsi="方正仿宋_GBK" w:cs="方正仿宋_GBK" w:hint="eastAsia"/>
          <w:sz w:val="32"/>
          <w:szCs w:val="32"/>
        </w:rPr>
        <w:t xml:space="preserve"> 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9:00</w:t>
      </w:r>
      <w:r>
        <w:rPr>
          <w:rFonts w:ascii="方正仿宋_GBK" w:eastAsia="方正仿宋_GBK" w:hAnsi="方正仿宋_GBK" w:cs="方正仿宋_GBK" w:hint="eastAsia"/>
          <w:sz w:val="32"/>
          <w:szCs w:val="32"/>
        </w:rPr>
        <w:t>至</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17:00</w:t>
      </w:r>
      <w:r>
        <w:rPr>
          <w:rFonts w:ascii="方正仿宋_GBK" w:eastAsia="方正仿宋_GBK" w:hAnsi="方正仿宋_GBK" w:cs="方正仿宋_GBK" w:hint="eastAsia"/>
          <w:sz w:val="32"/>
          <w:szCs w:val="32"/>
        </w:rPr>
        <w:t>。</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因工作调动调入成都市且家庭在成都市无自有住房的单位及驻蓉部队人员如有购买意愿，应先携带有关购房资格证明材料（详见附件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）至成都市东部新区三岔镇未来城居住社区展示中心进行提交和初审，初审通过后在人才安居服务网进行登记报名。</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w:t>
      </w:r>
      <w:r>
        <w:rPr>
          <w:rFonts w:ascii="方正仿宋_GBK" w:eastAsia="方正仿宋_GBK" w:hAnsi="方正仿宋_GBK" w:cs="方正仿宋_GBK" w:hint="eastAsia"/>
          <w:sz w:val="32"/>
          <w:szCs w:val="32"/>
        </w:rPr>
        <w:t>符合住房限购条件的毕业</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年以内的全日制本科及以上学历的大学生和符合住房限购条件且具有本科及以上学历的购房人如有购买意愿，通过成都人才安居服务网进行未来城项目购买登记报名（成都人才安居服务</w:t>
      </w:r>
      <w:proofErr w:type="gramStart"/>
      <w:r>
        <w:rPr>
          <w:rFonts w:ascii="方正仿宋_GBK" w:eastAsia="方正仿宋_GBK" w:hAnsi="方正仿宋_GBK" w:cs="方正仿宋_GBK" w:hint="eastAsia"/>
          <w:sz w:val="32"/>
          <w:szCs w:val="32"/>
        </w:rPr>
        <w:t>网登记</w:t>
      </w:r>
      <w:proofErr w:type="gramEnd"/>
      <w:r>
        <w:rPr>
          <w:rFonts w:ascii="方正仿宋_GBK" w:eastAsia="方正仿宋_GBK" w:hAnsi="方正仿宋_GBK" w:cs="方正仿宋_GBK" w:hint="eastAsia"/>
          <w:sz w:val="32"/>
          <w:szCs w:val="32"/>
        </w:rPr>
        <w:t>报名网址：</w:t>
      </w:r>
      <w:r>
        <w:rPr>
          <w:rFonts w:ascii="方正仿宋_GBK" w:eastAsia="方正仿宋_GBK" w:hAnsi="方正仿宋_GBK" w:cs="方正仿宋_GBK" w:hint="eastAsia"/>
          <w:sz w:val="32"/>
          <w:szCs w:val="32"/>
        </w:rPr>
        <w:t>https://zw.cdzj.chengdu.gov.cn/lottery/t</w:t>
      </w:r>
      <w:r>
        <w:rPr>
          <w:rFonts w:ascii="方正仿宋_GBK" w:eastAsia="方正仿宋_GBK" w:hAnsi="方正仿宋_GBK" w:cs="方正仿宋_GBK" w:hint="eastAsia"/>
          <w:sz w:val="32"/>
          <w:szCs w:val="32"/>
        </w:rPr>
        <w:t>alents/accept/index</w:t>
      </w:r>
      <w:r>
        <w:rPr>
          <w:rFonts w:ascii="方正仿宋_GBK" w:eastAsia="方正仿宋_GBK" w:hAnsi="方正仿宋_GBK" w:cs="方正仿宋_GBK" w:hint="eastAsia"/>
          <w:sz w:val="32"/>
          <w:szCs w:val="32"/>
        </w:rPr>
        <w:t>）。网上登记报名时，须同时上</w:t>
      </w:r>
      <w:proofErr w:type="gramStart"/>
      <w:r>
        <w:rPr>
          <w:rFonts w:ascii="方正仿宋_GBK" w:eastAsia="方正仿宋_GBK" w:hAnsi="方正仿宋_GBK" w:cs="方正仿宋_GBK" w:hint="eastAsia"/>
          <w:sz w:val="32"/>
          <w:szCs w:val="32"/>
        </w:rPr>
        <w:t>传有关</w:t>
      </w:r>
      <w:proofErr w:type="gramEnd"/>
      <w:r>
        <w:rPr>
          <w:rFonts w:ascii="方正仿宋_GBK" w:eastAsia="方正仿宋_GBK" w:hAnsi="方正仿宋_GBK" w:cs="方正仿宋_GBK" w:hint="eastAsia"/>
          <w:sz w:val="32"/>
          <w:szCs w:val="32"/>
        </w:rPr>
        <w:t>购房资格证明材料影像文件（详见附件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（三）购房资格审核</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审核时间：</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26</w:t>
      </w:r>
      <w:r>
        <w:rPr>
          <w:rFonts w:ascii="方正仿宋_GBK" w:eastAsia="方正仿宋_GBK" w:hAnsi="方正仿宋_GBK" w:cs="方正仿宋_GBK" w:hint="eastAsia"/>
          <w:sz w:val="32"/>
          <w:szCs w:val="32"/>
        </w:rPr>
        <w:t>日前完成。</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购房人提交的资料须进行审核，审核结果将通过短信发送至购房人报名登记时预留手机号码。审核通过后符合条件的购房人名单将在未来城居住社区展示中心现场进行公示，公示期一天。</w:t>
      </w:r>
    </w:p>
    <w:p w:rsidR="00AD2E0A" w:rsidRDefault="00F313FD">
      <w:pPr>
        <w:widowControl/>
        <w:spacing w:line="360"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三、购房流程</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（一）选房</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选房时间：购房资格公示结束后，由成都高新未来科技城城市投资有限责任公司通过购房人登记报名填写的电话号码，采取短信及电话方式通知符合条件</w:t>
      </w:r>
      <w:r>
        <w:rPr>
          <w:rFonts w:ascii="方正仿宋_GBK" w:eastAsia="方正仿宋_GBK" w:hAnsi="方正仿宋_GBK" w:cs="方正仿宋_GBK" w:hint="eastAsia"/>
          <w:sz w:val="32"/>
          <w:szCs w:val="32"/>
        </w:rPr>
        <w:t>的购房人，分批次开始选房。</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选房顺序。由成都高新未来科技城城市投资有限责任公司根据本公告第二条第（一）点所列的五类销售对象的先后顺序组织选房。如符合住房限购条件的毕业</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年以内的全日制本科及以上学历的大学生和符合住房限购条件且具有本科及以</w:t>
      </w:r>
      <w:r>
        <w:rPr>
          <w:rFonts w:ascii="方正仿宋_GBK" w:eastAsia="方正仿宋_GBK" w:hAnsi="方正仿宋_GBK" w:cs="方正仿宋_GBK" w:hint="eastAsia"/>
          <w:sz w:val="32"/>
          <w:szCs w:val="32"/>
        </w:rPr>
        <w:lastRenderedPageBreak/>
        <w:t>上学历的购房人数不高于可选房源总量的</w:t>
      </w:r>
      <w:r>
        <w:rPr>
          <w:rFonts w:ascii="方正仿宋_GBK" w:eastAsia="方正仿宋_GBK" w:hAnsi="方正仿宋_GBK" w:cs="方正仿宋_GBK" w:hint="eastAsia"/>
          <w:sz w:val="32"/>
          <w:szCs w:val="32"/>
        </w:rPr>
        <w:t>120%</w:t>
      </w:r>
      <w:r>
        <w:rPr>
          <w:rFonts w:ascii="方正仿宋_GBK" w:eastAsia="方正仿宋_GBK" w:hAnsi="方正仿宋_GBK" w:cs="方正仿宋_GBK" w:hint="eastAsia"/>
          <w:sz w:val="32"/>
          <w:szCs w:val="32"/>
        </w:rPr>
        <w:t>时，按在成都人才安居服务</w:t>
      </w:r>
      <w:proofErr w:type="gramStart"/>
      <w:r>
        <w:rPr>
          <w:rFonts w:ascii="方正仿宋_GBK" w:eastAsia="方正仿宋_GBK" w:hAnsi="方正仿宋_GBK" w:cs="方正仿宋_GBK" w:hint="eastAsia"/>
          <w:sz w:val="32"/>
          <w:szCs w:val="32"/>
        </w:rPr>
        <w:t>网登记</w:t>
      </w:r>
      <w:proofErr w:type="gramEnd"/>
      <w:r>
        <w:rPr>
          <w:rFonts w:ascii="方正仿宋_GBK" w:eastAsia="方正仿宋_GBK" w:hAnsi="方正仿宋_GBK" w:cs="方正仿宋_GBK" w:hint="eastAsia"/>
          <w:sz w:val="32"/>
          <w:szCs w:val="32"/>
        </w:rPr>
        <w:t>先后顺序选房。如符合住房限购条件的毕业</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年以内的全日制本科及以上学历的大学生和符合住房限购条件且具有本科及以上学历的购房人数高于可选房源总量的</w:t>
      </w:r>
      <w:r>
        <w:rPr>
          <w:rFonts w:ascii="方正仿宋_GBK" w:eastAsia="方正仿宋_GBK" w:hAnsi="方正仿宋_GBK" w:cs="方正仿宋_GBK" w:hint="eastAsia"/>
          <w:sz w:val="32"/>
          <w:szCs w:val="32"/>
        </w:rPr>
        <w:t>120%</w:t>
      </w:r>
      <w:r>
        <w:rPr>
          <w:rFonts w:ascii="方正仿宋_GBK" w:eastAsia="方正仿宋_GBK" w:hAnsi="方正仿宋_GBK" w:cs="方正仿宋_GBK" w:hint="eastAsia"/>
          <w:sz w:val="32"/>
          <w:szCs w:val="32"/>
        </w:rPr>
        <w:t>时，该批次的选房顺序由成都高新未来科技城城市投资有限责任公司负责组织，通过摇</w:t>
      </w:r>
      <w:r>
        <w:rPr>
          <w:rFonts w:ascii="方正仿宋_GBK" w:eastAsia="方正仿宋_GBK" w:hAnsi="方正仿宋_GBK" w:cs="方正仿宋_GBK" w:hint="eastAsia"/>
          <w:sz w:val="32"/>
          <w:szCs w:val="32"/>
        </w:rPr>
        <w:t>号方式确定选房顺序。每批次选</w:t>
      </w:r>
      <w:proofErr w:type="gramStart"/>
      <w:r>
        <w:rPr>
          <w:rFonts w:ascii="方正仿宋_GBK" w:eastAsia="方正仿宋_GBK" w:hAnsi="方正仿宋_GBK" w:cs="方正仿宋_GBK" w:hint="eastAsia"/>
          <w:sz w:val="32"/>
          <w:szCs w:val="32"/>
        </w:rPr>
        <w:t>房结束</w:t>
      </w:r>
      <w:proofErr w:type="gramEnd"/>
      <w:r>
        <w:rPr>
          <w:rFonts w:ascii="方正仿宋_GBK" w:eastAsia="方正仿宋_GBK" w:hAnsi="方正仿宋_GBK" w:cs="方正仿宋_GBK" w:hint="eastAsia"/>
          <w:sz w:val="32"/>
          <w:szCs w:val="32"/>
        </w:rPr>
        <w:t>后，选</w:t>
      </w:r>
      <w:proofErr w:type="gramStart"/>
      <w:r>
        <w:rPr>
          <w:rFonts w:ascii="方正仿宋_GBK" w:eastAsia="方正仿宋_GBK" w:hAnsi="方正仿宋_GBK" w:cs="方正仿宋_GBK" w:hint="eastAsia"/>
          <w:sz w:val="32"/>
          <w:szCs w:val="32"/>
        </w:rPr>
        <w:t>房结果</w:t>
      </w:r>
      <w:proofErr w:type="gramEnd"/>
      <w:r>
        <w:rPr>
          <w:rFonts w:ascii="方正仿宋_GBK" w:eastAsia="方正仿宋_GBK" w:hAnsi="方正仿宋_GBK" w:cs="方正仿宋_GBK" w:hint="eastAsia"/>
          <w:sz w:val="32"/>
          <w:szCs w:val="32"/>
        </w:rPr>
        <w:t>在现场进行公示，上批次选</w:t>
      </w:r>
      <w:proofErr w:type="gramStart"/>
      <w:r>
        <w:rPr>
          <w:rFonts w:ascii="方正仿宋_GBK" w:eastAsia="方正仿宋_GBK" w:hAnsi="方正仿宋_GBK" w:cs="方正仿宋_GBK" w:hint="eastAsia"/>
          <w:sz w:val="32"/>
          <w:szCs w:val="32"/>
        </w:rPr>
        <w:t>房结束</w:t>
      </w:r>
      <w:proofErr w:type="gramEnd"/>
      <w:r>
        <w:rPr>
          <w:rFonts w:ascii="方正仿宋_GBK" w:eastAsia="方正仿宋_GBK" w:hAnsi="方正仿宋_GBK" w:cs="方正仿宋_GBK" w:hint="eastAsia"/>
          <w:sz w:val="32"/>
          <w:szCs w:val="32"/>
        </w:rPr>
        <w:t>后，如无房源剩余，则选房结束。</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特别提示。完成选房后</w:t>
      </w:r>
      <w:proofErr w:type="gramStart"/>
      <w:r>
        <w:rPr>
          <w:rFonts w:ascii="方正仿宋_GBK" w:eastAsia="方正仿宋_GBK" w:hAnsi="方正仿宋_GBK" w:cs="方正仿宋_GBK" w:hint="eastAsia"/>
          <w:sz w:val="32"/>
          <w:szCs w:val="32"/>
        </w:rPr>
        <w:t>须现场</w:t>
      </w:r>
      <w:proofErr w:type="gramEnd"/>
      <w:r>
        <w:rPr>
          <w:rFonts w:ascii="方正仿宋_GBK" w:eastAsia="方正仿宋_GBK" w:hAnsi="方正仿宋_GBK" w:cs="方正仿宋_GBK" w:hint="eastAsia"/>
          <w:sz w:val="32"/>
          <w:szCs w:val="32"/>
        </w:rPr>
        <w:t>签订认购协议，并缴纳贰万元定金，选</w:t>
      </w:r>
      <w:proofErr w:type="gramStart"/>
      <w:r>
        <w:rPr>
          <w:rFonts w:ascii="方正仿宋_GBK" w:eastAsia="方正仿宋_GBK" w:hAnsi="方正仿宋_GBK" w:cs="方正仿宋_GBK" w:hint="eastAsia"/>
          <w:sz w:val="32"/>
          <w:szCs w:val="32"/>
        </w:rPr>
        <w:t>房最终</w:t>
      </w:r>
      <w:proofErr w:type="gramEnd"/>
      <w:r>
        <w:rPr>
          <w:rFonts w:ascii="方正仿宋_GBK" w:eastAsia="方正仿宋_GBK" w:hAnsi="方正仿宋_GBK" w:cs="方正仿宋_GBK" w:hint="eastAsia"/>
          <w:sz w:val="32"/>
          <w:szCs w:val="32"/>
        </w:rPr>
        <w:t>结果将在本项目销售中心进行现场公示。符合条件的购房人未按通知的选</w:t>
      </w:r>
      <w:proofErr w:type="gramStart"/>
      <w:r>
        <w:rPr>
          <w:rFonts w:ascii="方正仿宋_GBK" w:eastAsia="方正仿宋_GBK" w:hAnsi="方正仿宋_GBK" w:cs="方正仿宋_GBK" w:hint="eastAsia"/>
          <w:sz w:val="32"/>
          <w:szCs w:val="32"/>
        </w:rPr>
        <w:t>房时间</w:t>
      </w:r>
      <w:proofErr w:type="gramEnd"/>
      <w:r>
        <w:rPr>
          <w:rFonts w:ascii="方正仿宋_GBK" w:eastAsia="方正仿宋_GBK" w:hAnsi="方正仿宋_GBK" w:cs="方正仿宋_GBK" w:hint="eastAsia"/>
          <w:sz w:val="32"/>
          <w:szCs w:val="32"/>
        </w:rPr>
        <w:t>到场选房或选房后未现场</w:t>
      </w:r>
      <w:proofErr w:type="gramStart"/>
      <w:r>
        <w:rPr>
          <w:rFonts w:ascii="方正仿宋_GBK" w:eastAsia="方正仿宋_GBK" w:hAnsi="方正仿宋_GBK" w:cs="方正仿宋_GBK" w:hint="eastAsia"/>
          <w:sz w:val="32"/>
          <w:szCs w:val="32"/>
        </w:rPr>
        <w:t>签定</w:t>
      </w:r>
      <w:proofErr w:type="gramEnd"/>
      <w:r>
        <w:rPr>
          <w:rFonts w:ascii="方正仿宋_GBK" w:eastAsia="方正仿宋_GBK" w:hAnsi="方正仿宋_GBK" w:cs="方正仿宋_GBK" w:hint="eastAsia"/>
          <w:sz w:val="32"/>
          <w:szCs w:val="32"/>
        </w:rPr>
        <w:t>认购协议的，视为自动放弃本项目房源的购买资格。</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（二）签订合同</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选</w:t>
      </w:r>
      <w:proofErr w:type="gramStart"/>
      <w:r>
        <w:rPr>
          <w:rFonts w:ascii="方正仿宋_GBK" w:eastAsia="方正仿宋_GBK" w:hAnsi="方正仿宋_GBK" w:cs="方正仿宋_GBK" w:hint="eastAsia"/>
          <w:sz w:val="32"/>
          <w:szCs w:val="32"/>
        </w:rPr>
        <w:t>房结束</w:t>
      </w:r>
      <w:proofErr w:type="gramEnd"/>
      <w:r>
        <w:rPr>
          <w:rFonts w:ascii="方正仿宋_GBK" w:eastAsia="方正仿宋_GBK" w:hAnsi="方正仿宋_GBK" w:cs="方正仿宋_GBK" w:hint="eastAsia"/>
          <w:sz w:val="32"/>
          <w:szCs w:val="32"/>
        </w:rPr>
        <w:t>后，由成都高新未来科技城城市投资有限责任公司组织签订商品房买卖合同。</w:t>
      </w:r>
    </w:p>
    <w:p w:rsidR="00AD2E0A" w:rsidRDefault="00F313FD">
      <w:pPr>
        <w:widowControl/>
        <w:spacing w:line="360"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四、剩余房源</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若选</w:t>
      </w:r>
      <w:proofErr w:type="gramStart"/>
      <w:r>
        <w:rPr>
          <w:rFonts w:ascii="方正仿宋_GBK" w:eastAsia="方正仿宋_GBK" w:hAnsi="方正仿宋_GBK" w:cs="方正仿宋_GBK" w:hint="eastAsia"/>
          <w:sz w:val="32"/>
          <w:szCs w:val="32"/>
        </w:rPr>
        <w:t>房结束</w:t>
      </w:r>
      <w:proofErr w:type="gramEnd"/>
      <w:r>
        <w:rPr>
          <w:rFonts w:ascii="方正仿宋_GBK" w:eastAsia="方正仿宋_GBK" w:hAnsi="方正仿宋_GBK" w:cs="方正仿宋_GBK" w:hint="eastAsia"/>
          <w:sz w:val="32"/>
          <w:szCs w:val="32"/>
        </w:rPr>
        <w:t>后，还有剩余房源，由成都高新未来科技城城市投资有限责任公司自行组织，面向</w:t>
      </w:r>
      <w:r>
        <w:rPr>
          <w:rFonts w:ascii="方正仿宋_GBK" w:eastAsia="方正仿宋_GBK" w:hAnsi="方正仿宋_GBK" w:cs="方正仿宋_GBK" w:hint="eastAsia"/>
          <w:sz w:val="32"/>
          <w:szCs w:val="32"/>
        </w:rPr>
        <w:t>符合限购条件的购房者销售。</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五、其他事项</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（一）对于符合本项目销售对象条件，但未在本公告公示的登记时间内报名登记并提交相关购房资格证明材料的购房</w:t>
      </w:r>
      <w:r>
        <w:rPr>
          <w:rFonts w:ascii="方正仿宋_GBK" w:eastAsia="方正仿宋_GBK" w:hAnsi="方正仿宋_GBK" w:cs="方正仿宋_GBK" w:hint="eastAsia"/>
          <w:sz w:val="32"/>
          <w:szCs w:val="32"/>
        </w:rPr>
        <w:lastRenderedPageBreak/>
        <w:t>人，或者登记报名后未按时选取房源的购房人，均视为自动放弃本项目的购房资格。</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（二）提交相关购房资格证明材料、选房、签订合同等事宜均需登记购房人本人到场，如因特殊原因无法到场需委托代理人办理的，代理人应当提供经公证的授权委托书和代理人与被代理人双方的身份证明材料。</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（三）购房人应如实填报和提交购房资格有关证明材料，并授权有关部门及单位对购房资格证明材料的真实性进行审核</w:t>
      </w:r>
      <w:r>
        <w:rPr>
          <w:rFonts w:ascii="方正仿宋_GBK" w:eastAsia="方正仿宋_GBK" w:hAnsi="方正仿宋_GBK" w:cs="方正仿宋_GBK" w:hint="eastAsia"/>
          <w:sz w:val="32"/>
          <w:szCs w:val="32"/>
        </w:rPr>
        <w:t>。对存在隐瞒事实、弄虚作假、提供虚假资料、伪造证明材料等行为，一经查实，在成都人才安居信息平台及市住</w:t>
      </w:r>
      <w:proofErr w:type="gramStart"/>
      <w:r>
        <w:rPr>
          <w:rFonts w:ascii="方正仿宋_GBK" w:eastAsia="方正仿宋_GBK" w:hAnsi="方正仿宋_GBK" w:cs="方正仿宋_GBK" w:hint="eastAsia"/>
          <w:sz w:val="32"/>
          <w:szCs w:val="32"/>
        </w:rPr>
        <w:t>建部门</w:t>
      </w:r>
      <w:proofErr w:type="gramEnd"/>
      <w:r>
        <w:rPr>
          <w:rFonts w:ascii="方正仿宋_GBK" w:eastAsia="方正仿宋_GBK" w:hAnsi="方正仿宋_GBK" w:cs="方正仿宋_GBK" w:hint="eastAsia"/>
          <w:sz w:val="32"/>
          <w:szCs w:val="32"/>
        </w:rPr>
        <w:t>网站公开披露，并抄送成都</w:t>
      </w:r>
      <w:proofErr w:type="gramStart"/>
      <w:r>
        <w:rPr>
          <w:rFonts w:ascii="方正仿宋_GBK" w:eastAsia="方正仿宋_GBK" w:hAnsi="方正仿宋_GBK" w:cs="方正仿宋_GBK" w:hint="eastAsia"/>
          <w:sz w:val="32"/>
          <w:szCs w:val="32"/>
        </w:rPr>
        <w:t>信用网</w:t>
      </w:r>
      <w:proofErr w:type="gramEnd"/>
      <w:r>
        <w:rPr>
          <w:rFonts w:ascii="方正仿宋_GBK" w:eastAsia="方正仿宋_GBK" w:hAnsi="方正仿宋_GBK" w:cs="方正仿宋_GBK" w:hint="eastAsia"/>
          <w:sz w:val="32"/>
          <w:szCs w:val="32"/>
        </w:rPr>
        <w:t>和人民银行成都分行征信部。</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本项目销售从未授权委托任何中介机构或个人代理本项目销售业务，任何中介机构或个人代理违规代理本项目销售的，一经发现将严肃查处，对涉嫌违法犯罪的将移送公安机关依法处置。本项目所有信息，均以成都高新未来科技城城市投资有限责任公司发出的公告公示为准。</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AD2E0A" w:rsidRDefault="00F313FD">
      <w:pPr>
        <w:widowContro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AD2E0A" w:rsidRDefault="00F313FD">
      <w:pPr>
        <w:widowControl/>
        <w:spacing w:line="360" w:lineRule="auto"/>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成都高新未来科技城城市投资</w:t>
      </w:r>
      <w:r>
        <w:rPr>
          <w:rFonts w:ascii="方正仿宋_GBK" w:eastAsia="方正仿宋_GBK" w:hAnsi="方正仿宋_GBK" w:cs="方正仿宋_GBK" w:hint="eastAsia"/>
          <w:sz w:val="32"/>
          <w:szCs w:val="32"/>
        </w:rPr>
        <w:t>有</w:t>
      </w:r>
      <w:bookmarkStart w:id="1" w:name="_GoBack"/>
      <w:bookmarkEnd w:id="1"/>
      <w:r>
        <w:rPr>
          <w:rFonts w:ascii="方正仿宋_GBK" w:eastAsia="方正仿宋_GBK" w:hAnsi="方正仿宋_GBK" w:cs="方正仿宋_GBK" w:hint="eastAsia"/>
          <w:sz w:val="32"/>
          <w:szCs w:val="32"/>
        </w:rPr>
        <w:t>限责任公司</w:t>
      </w:r>
    </w:p>
    <w:p w:rsidR="00AD2E0A" w:rsidRDefault="00F313FD">
      <w:pPr>
        <w:widowControl/>
        <w:spacing w:line="360" w:lineRule="auto"/>
        <w:ind w:right="96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日</w:t>
      </w:r>
    </w:p>
    <w:bookmarkEnd w:id="0"/>
    <w:p w:rsidR="00AD2E0A" w:rsidRDefault="00AD2E0A">
      <w:pPr>
        <w:spacing w:line="520" w:lineRule="exact"/>
        <w:jc w:val="left"/>
        <w:rPr>
          <w:rFonts w:eastAsia="黑体" w:cs="黑体"/>
          <w:kern w:val="0"/>
          <w:sz w:val="32"/>
          <w:szCs w:val="32"/>
        </w:rPr>
      </w:pPr>
    </w:p>
    <w:p w:rsidR="00AD2E0A" w:rsidRDefault="00F313FD">
      <w:pPr>
        <w:spacing w:line="520" w:lineRule="exact"/>
        <w:jc w:val="left"/>
        <w:rPr>
          <w:rFonts w:eastAsia="黑体" w:cs="黑体"/>
          <w:kern w:val="0"/>
          <w:sz w:val="32"/>
          <w:szCs w:val="32"/>
        </w:rPr>
      </w:pPr>
      <w:r>
        <w:rPr>
          <w:rFonts w:eastAsia="黑体" w:cs="黑体" w:hint="eastAsia"/>
          <w:kern w:val="0"/>
          <w:sz w:val="32"/>
          <w:szCs w:val="32"/>
        </w:rPr>
        <w:lastRenderedPageBreak/>
        <w:t>附件</w:t>
      </w:r>
      <w:r>
        <w:rPr>
          <w:rFonts w:eastAsia="黑体" w:cs="黑体" w:hint="eastAsia"/>
          <w:kern w:val="0"/>
          <w:sz w:val="32"/>
          <w:szCs w:val="32"/>
        </w:rPr>
        <w:t>1</w:t>
      </w:r>
    </w:p>
    <w:p w:rsidR="00AD2E0A" w:rsidRDefault="00F313FD">
      <w:pPr>
        <w:spacing w:line="520" w:lineRule="exact"/>
        <w:ind w:firstLineChars="200" w:firstLine="640"/>
        <w:jc w:val="left"/>
        <w:rPr>
          <w:rFonts w:eastAsia="黑体" w:cs="黑体"/>
          <w:kern w:val="0"/>
          <w:sz w:val="32"/>
          <w:szCs w:val="32"/>
        </w:rPr>
      </w:pPr>
      <w:r>
        <w:rPr>
          <w:rFonts w:eastAsia="黑体" w:cs="黑体" w:hint="eastAsia"/>
          <w:kern w:val="0"/>
          <w:sz w:val="32"/>
          <w:szCs w:val="32"/>
        </w:rPr>
        <w:t> </w:t>
      </w:r>
    </w:p>
    <w:p w:rsidR="00AD2E0A" w:rsidRDefault="00F313FD">
      <w:pPr>
        <w:spacing w:line="520" w:lineRule="exact"/>
        <w:ind w:firstLineChars="200" w:firstLine="880"/>
        <w:jc w:val="center"/>
        <w:rPr>
          <w:rFonts w:eastAsia="方正小标宋简体" w:cs="方正小标宋简体"/>
          <w:kern w:val="0"/>
          <w:sz w:val="44"/>
          <w:szCs w:val="44"/>
        </w:rPr>
      </w:pPr>
      <w:r>
        <w:rPr>
          <w:rFonts w:eastAsia="方正小标宋简体" w:cs="方正小标宋简体" w:hint="eastAsia"/>
          <w:kern w:val="0"/>
          <w:sz w:val="44"/>
          <w:szCs w:val="44"/>
        </w:rPr>
        <w:t>购房资格证明材料明细</w:t>
      </w:r>
    </w:p>
    <w:p w:rsidR="00AD2E0A" w:rsidRDefault="00F313FD">
      <w:pPr>
        <w:spacing w:line="520" w:lineRule="exact"/>
        <w:ind w:firstLineChars="200" w:firstLine="640"/>
        <w:jc w:val="left"/>
        <w:rPr>
          <w:rFonts w:eastAsia="黑体" w:cs="黑体"/>
          <w:kern w:val="0"/>
          <w:sz w:val="32"/>
          <w:szCs w:val="32"/>
        </w:rPr>
      </w:pPr>
      <w:r>
        <w:rPr>
          <w:rFonts w:eastAsia="黑体" w:cs="黑体" w:hint="eastAsia"/>
          <w:kern w:val="0"/>
          <w:sz w:val="32"/>
          <w:szCs w:val="32"/>
        </w:rPr>
        <w:t> </w:t>
      </w:r>
    </w:p>
    <w:p w:rsidR="00AD2E0A" w:rsidRDefault="00F313FD">
      <w:pPr>
        <w:spacing w:line="520" w:lineRule="exact"/>
        <w:ind w:firstLineChars="200" w:firstLine="640"/>
        <w:jc w:val="left"/>
        <w:rPr>
          <w:rFonts w:eastAsia="黑体" w:cs="黑体"/>
          <w:kern w:val="0"/>
          <w:sz w:val="32"/>
          <w:szCs w:val="32"/>
        </w:rPr>
      </w:pPr>
      <w:r>
        <w:rPr>
          <w:rFonts w:eastAsia="黑体" w:cs="黑体" w:hint="eastAsia"/>
          <w:kern w:val="0"/>
          <w:sz w:val="32"/>
          <w:szCs w:val="32"/>
        </w:rPr>
        <w:t>一、因工作调动调入成都市且家庭在东部新区无自有住房的单位及驻蓉部队人员。</w:t>
      </w:r>
    </w:p>
    <w:p w:rsidR="00AD2E0A" w:rsidRDefault="00F313FD">
      <w:pPr>
        <w:spacing w:line="520" w:lineRule="exact"/>
        <w:ind w:firstLineChars="200" w:firstLine="640"/>
        <w:jc w:val="left"/>
        <w:rPr>
          <w:rFonts w:eastAsia="方正楷体简体" w:cs="方正楷体简体"/>
          <w:kern w:val="0"/>
          <w:sz w:val="32"/>
          <w:szCs w:val="32"/>
        </w:rPr>
      </w:pPr>
      <w:r>
        <w:rPr>
          <w:rFonts w:eastAsia="方正楷体简体" w:cs="方正楷体简体" w:hint="eastAsia"/>
          <w:kern w:val="0"/>
          <w:sz w:val="32"/>
          <w:szCs w:val="32"/>
        </w:rPr>
        <w:t>（一）因工作调动调入成都市且家庭在东部新区无自有住房的单位人员。</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购房人及家庭成员身份证及户口本（验原件收复印件）；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购房人婚姻证明（单身需提供未婚承诺）（</w:t>
      </w:r>
      <w:proofErr w:type="gramStart"/>
      <w:r>
        <w:rPr>
          <w:rFonts w:eastAsia="方正仿宋简体" w:cs="方正仿宋简体" w:hint="eastAsia"/>
          <w:kern w:val="0"/>
          <w:sz w:val="32"/>
          <w:szCs w:val="32"/>
        </w:rPr>
        <w:t>验</w:t>
      </w:r>
      <w:proofErr w:type="gramEnd"/>
      <w:r>
        <w:rPr>
          <w:rFonts w:eastAsia="方正仿宋简体" w:cs="方正仿宋简体" w:hint="eastAsia"/>
          <w:kern w:val="0"/>
          <w:sz w:val="32"/>
          <w:szCs w:val="32"/>
        </w:rPr>
        <w:t>原件收复印件）；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党政机关组织人事部门出具的因工作调动由外地调入成都市的调入或任命证明材料（验原件收复印件）；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由工作单位开具的在职证明（收原件）；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购房人及家庭成员住房情况书面查询结果（可通过不动产交易中心现场查询打印或通过天府市民云</w:t>
      </w:r>
      <w:r>
        <w:rPr>
          <w:rFonts w:eastAsia="方正仿宋简体" w:cs="方正仿宋简体" w:hint="eastAsia"/>
          <w:kern w:val="0"/>
          <w:sz w:val="32"/>
          <w:szCs w:val="32"/>
        </w:rPr>
        <w:t>APP</w:t>
      </w:r>
      <w:r>
        <w:rPr>
          <w:rFonts w:eastAsia="方正仿宋简体" w:cs="方正仿宋简体" w:hint="eastAsia"/>
          <w:kern w:val="0"/>
          <w:sz w:val="32"/>
          <w:szCs w:val="32"/>
        </w:rPr>
        <w:t>查询后下载打印）。</w:t>
      </w:r>
    </w:p>
    <w:p w:rsidR="00AD2E0A" w:rsidRDefault="00F313FD">
      <w:pPr>
        <w:spacing w:line="520" w:lineRule="exact"/>
        <w:ind w:firstLineChars="200" w:firstLine="640"/>
        <w:jc w:val="left"/>
        <w:rPr>
          <w:rFonts w:eastAsia="方正楷体简体" w:cs="方正楷体简体"/>
          <w:kern w:val="0"/>
          <w:sz w:val="32"/>
          <w:szCs w:val="32"/>
        </w:rPr>
      </w:pPr>
      <w:r>
        <w:rPr>
          <w:rFonts w:eastAsia="方正楷体简体" w:cs="方正楷体简体" w:hint="eastAsia"/>
          <w:kern w:val="0"/>
          <w:sz w:val="32"/>
          <w:szCs w:val="32"/>
        </w:rPr>
        <w:t>（二）因工作调动调入成都市且家庭在东部新区无自有住房的驻蓉部队人员。</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购房人身份证及军官证（验原件收复印件）；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购房人家庭成员身份证及户口本（验原件收复印件）；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购房人婚姻证明（单身需提供未婚承诺）（</w:t>
      </w:r>
      <w:proofErr w:type="gramStart"/>
      <w:r>
        <w:rPr>
          <w:rFonts w:eastAsia="方正仿宋简体" w:cs="方正仿宋简体" w:hint="eastAsia"/>
          <w:kern w:val="0"/>
          <w:sz w:val="32"/>
          <w:szCs w:val="32"/>
        </w:rPr>
        <w:t>验</w:t>
      </w:r>
      <w:proofErr w:type="gramEnd"/>
      <w:r>
        <w:rPr>
          <w:rFonts w:eastAsia="方正仿宋简体" w:cs="方正仿宋简体" w:hint="eastAsia"/>
          <w:kern w:val="0"/>
          <w:sz w:val="32"/>
          <w:szCs w:val="32"/>
        </w:rPr>
        <w:t>原件收复印件）；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调入或任命证明材料（验原件收复印件）；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驻蓉部队团级以上机关开具的驻地证明。（收原件）；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6.</w:t>
      </w:r>
      <w:r>
        <w:rPr>
          <w:rFonts w:eastAsia="方正仿宋简体" w:cs="方正仿宋简体" w:hint="eastAsia"/>
          <w:kern w:val="0"/>
          <w:sz w:val="32"/>
          <w:szCs w:val="32"/>
        </w:rPr>
        <w:t>购房人及家庭成员住房</w:t>
      </w:r>
      <w:r>
        <w:rPr>
          <w:rFonts w:eastAsia="方正仿宋简体" w:cs="方正仿宋简体" w:hint="eastAsia"/>
          <w:kern w:val="0"/>
          <w:sz w:val="32"/>
          <w:szCs w:val="32"/>
        </w:rPr>
        <w:t>情况书面查询结果（可通过不动产交易中心现场查询打印或通过天府市民云</w:t>
      </w:r>
      <w:r>
        <w:rPr>
          <w:rFonts w:eastAsia="方正仿宋简体" w:cs="方正仿宋简体" w:hint="eastAsia"/>
          <w:kern w:val="0"/>
          <w:sz w:val="32"/>
          <w:szCs w:val="32"/>
        </w:rPr>
        <w:t>APP</w:t>
      </w:r>
      <w:r>
        <w:rPr>
          <w:rFonts w:eastAsia="方正仿宋简体" w:cs="方正仿宋简体" w:hint="eastAsia"/>
          <w:kern w:val="0"/>
          <w:sz w:val="32"/>
          <w:szCs w:val="32"/>
        </w:rPr>
        <w:t>查询后下载打</w:t>
      </w:r>
      <w:r>
        <w:rPr>
          <w:rFonts w:eastAsia="方正仿宋简体" w:cs="方正仿宋简体" w:hint="eastAsia"/>
          <w:kern w:val="0"/>
          <w:sz w:val="32"/>
          <w:szCs w:val="32"/>
        </w:rPr>
        <w:lastRenderedPageBreak/>
        <w:t>印）。</w:t>
      </w:r>
    </w:p>
    <w:p w:rsidR="00AD2E0A" w:rsidRDefault="00F313FD">
      <w:pPr>
        <w:spacing w:line="520" w:lineRule="exact"/>
        <w:ind w:firstLineChars="200" w:firstLine="640"/>
        <w:jc w:val="left"/>
        <w:rPr>
          <w:rFonts w:eastAsia="黑体" w:cs="黑体"/>
          <w:kern w:val="0"/>
          <w:sz w:val="32"/>
          <w:szCs w:val="32"/>
        </w:rPr>
      </w:pPr>
      <w:r>
        <w:rPr>
          <w:rFonts w:eastAsia="黑体" w:cs="黑体" w:hint="eastAsia"/>
          <w:kern w:val="0"/>
          <w:sz w:val="32"/>
          <w:szCs w:val="32"/>
        </w:rPr>
        <w:t>二、符合住房限购条件的毕业</w:t>
      </w:r>
      <w:r>
        <w:rPr>
          <w:rFonts w:eastAsia="黑体" w:cs="黑体" w:hint="eastAsia"/>
          <w:kern w:val="0"/>
          <w:sz w:val="32"/>
          <w:szCs w:val="32"/>
        </w:rPr>
        <w:t>3</w:t>
      </w:r>
      <w:r>
        <w:rPr>
          <w:rFonts w:eastAsia="黑体" w:cs="黑体" w:hint="eastAsia"/>
          <w:kern w:val="0"/>
          <w:sz w:val="32"/>
          <w:szCs w:val="32"/>
        </w:rPr>
        <w:t>年以内的全日制本科及以上学历的大学生。</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（一）购房人及家庭成员身份证及户口本（原件）；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（二）购房人婚姻证明（单身需提供未婚承诺）（原件）；</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（三）购房人本人的学历证书及</w:t>
      </w:r>
      <w:proofErr w:type="gramStart"/>
      <w:r>
        <w:rPr>
          <w:rFonts w:eastAsia="方正仿宋简体" w:cs="方正仿宋简体" w:hint="eastAsia"/>
          <w:kern w:val="0"/>
          <w:sz w:val="32"/>
          <w:szCs w:val="32"/>
        </w:rPr>
        <w:t>学信网查询</w:t>
      </w:r>
      <w:proofErr w:type="gramEnd"/>
      <w:r>
        <w:rPr>
          <w:rFonts w:eastAsia="方正仿宋简体" w:cs="方正仿宋简体" w:hint="eastAsia"/>
          <w:kern w:val="0"/>
          <w:sz w:val="32"/>
          <w:szCs w:val="32"/>
        </w:rPr>
        <w:t>打印的学历备案表、学位证书及</w:t>
      </w:r>
      <w:proofErr w:type="gramStart"/>
      <w:r>
        <w:rPr>
          <w:rFonts w:eastAsia="方正仿宋简体" w:cs="方正仿宋简体" w:hint="eastAsia"/>
          <w:kern w:val="0"/>
          <w:sz w:val="32"/>
          <w:szCs w:val="32"/>
        </w:rPr>
        <w:t>学位网</w:t>
      </w:r>
      <w:proofErr w:type="gramEnd"/>
      <w:r>
        <w:rPr>
          <w:rFonts w:eastAsia="方正仿宋简体" w:cs="方正仿宋简体" w:hint="eastAsia"/>
          <w:kern w:val="0"/>
          <w:sz w:val="32"/>
          <w:szCs w:val="32"/>
        </w:rPr>
        <w:t>查询打印的学位认证书，留学回国人员学历、学位须经国家教育主管部门认证通过，学历证书注明的毕业时间须在</w:t>
      </w:r>
      <w:r>
        <w:rPr>
          <w:rFonts w:eastAsia="方正仿宋简体" w:cs="方正仿宋简体" w:hint="eastAsia"/>
          <w:kern w:val="0"/>
          <w:sz w:val="32"/>
          <w:szCs w:val="32"/>
        </w:rPr>
        <w:t>2018</w:t>
      </w:r>
      <w:r>
        <w:rPr>
          <w:rFonts w:eastAsia="方正仿宋简体" w:cs="方正仿宋简体" w:hint="eastAsia"/>
          <w:kern w:val="0"/>
          <w:sz w:val="32"/>
          <w:szCs w:val="32"/>
        </w:rPr>
        <w:t>年</w:t>
      </w:r>
      <w:r>
        <w:rPr>
          <w:rFonts w:eastAsia="方正仿宋简体" w:cs="方正仿宋简体" w:hint="eastAsia"/>
          <w:kern w:val="0"/>
          <w:sz w:val="32"/>
          <w:szCs w:val="32"/>
        </w:rPr>
        <w:t>1</w:t>
      </w:r>
      <w:r>
        <w:rPr>
          <w:rFonts w:eastAsia="方正仿宋简体" w:cs="方正仿宋简体" w:hint="eastAsia"/>
          <w:kern w:val="0"/>
          <w:sz w:val="32"/>
          <w:szCs w:val="32"/>
        </w:rPr>
        <w:t>月</w:t>
      </w:r>
      <w:r>
        <w:rPr>
          <w:rFonts w:eastAsia="方正仿宋简体" w:cs="方正仿宋简体" w:hint="eastAsia"/>
          <w:kern w:val="0"/>
          <w:sz w:val="32"/>
          <w:szCs w:val="32"/>
        </w:rPr>
        <w:t>1</w:t>
      </w:r>
      <w:r>
        <w:rPr>
          <w:rFonts w:eastAsia="方正仿宋简体" w:cs="方正仿宋简体" w:hint="eastAsia"/>
          <w:kern w:val="0"/>
          <w:sz w:val="32"/>
          <w:szCs w:val="32"/>
        </w:rPr>
        <w:t>日（含</w:t>
      </w:r>
      <w:r>
        <w:rPr>
          <w:rFonts w:eastAsia="方正仿宋简体" w:cs="方正仿宋简体" w:hint="eastAsia"/>
          <w:kern w:val="0"/>
          <w:sz w:val="32"/>
          <w:szCs w:val="32"/>
        </w:rPr>
        <w:t>1</w:t>
      </w:r>
      <w:r>
        <w:rPr>
          <w:rFonts w:eastAsia="方正仿宋简体" w:cs="方正仿宋简体" w:hint="eastAsia"/>
          <w:kern w:val="0"/>
          <w:sz w:val="32"/>
          <w:szCs w:val="32"/>
        </w:rPr>
        <w:t>日）后（原件）；</w:t>
      </w:r>
    </w:p>
    <w:p w:rsidR="00AD2E0A" w:rsidRDefault="00F313FD">
      <w:pPr>
        <w:spacing w:line="520" w:lineRule="exact"/>
        <w:ind w:firstLineChars="200" w:firstLine="640"/>
        <w:jc w:val="left"/>
        <w:rPr>
          <w:rFonts w:eastAsia="黑体" w:cs="黑体"/>
          <w:kern w:val="0"/>
          <w:sz w:val="32"/>
          <w:szCs w:val="32"/>
        </w:rPr>
      </w:pPr>
      <w:r>
        <w:rPr>
          <w:rFonts w:eastAsia="黑体" w:cs="黑体" w:hint="eastAsia"/>
          <w:kern w:val="0"/>
          <w:sz w:val="32"/>
          <w:szCs w:val="32"/>
        </w:rPr>
        <w:t>三、具有本科及以上学历且符合成都市商</w:t>
      </w:r>
      <w:r>
        <w:rPr>
          <w:rFonts w:eastAsia="黑体" w:cs="黑体" w:hint="eastAsia"/>
          <w:kern w:val="0"/>
          <w:sz w:val="32"/>
          <w:szCs w:val="32"/>
        </w:rPr>
        <w:t>品住房限购政策要求的购房人。</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（一）购房人及家庭成员身份证及户口本（上传原件影像资料）；</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（二）购房人婚姻证明（单身需提供未婚承诺）（上传原件影像资料）；</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（三）购房人本人的大学本科及以上毕业证书（上传原件影像资料）；</w:t>
      </w:r>
    </w:p>
    <w:p w:rsidR="00AD2E0A" w:rsidRDefault="00F313FD">
      <w:pPr>
        <w:spacing w:line="520" w:lineRule="exact"/>
        <w:ind w:firstLineChars="200" w:firstLine="640"/>
        <w:jc w:val="left"/>
        <w:rPr>
          <w:rFonts w:eastAsia="黑体" w:cs="黑体"/>
          <w:kern w:val="0"/>
          <w:sz w:val="32"/>
          <w:szCs w:val="32"/>
        </w:rPr>
      </w:pPr>
      <w:r>
        <w:rPr>
          <w:rFonts w:eastAsia="黑体" w:cs="黑体" w:hint="eastAsia"/>
          <w:kern w:val="0"/>
          <w:sz w:val="32"/>
          <w:szCs w:val="32"/>
        </w:rPr>
        <w:t>四、符合成都市商品住房限购政策要求的毕业未满三年的本科及以上毕业生及具有本科及以上学历的购房人除按照以上要求上</w:t>
      </w:r>
      <w:proofErr w:type="gramStart"/>
      <w:r>
        <w:rPr>
          <w:rFonts w:eastAsia="黑体" w:cs="黑体" w:hint="eastAsia"/>
          <w:kern w:val="0"/>
          <w:sz w:val="32"/>
          <w:szCs w:val="32"/>
        </w:rPr>
        <w:t>传资料</w:t>
      </w:r>
      <w:proofErr w:type="gramEnd"/>
      <w:r>
        <w:rPr>
          <w:rFonts w:eastAsia="黑体" w:cs="黑体" w:hint="eastAsia"/>
          <w:kern w:val="0"/>
          <w:sz w:val="32"/>
          <w:szCs w:val="32"/>
        </w:rPr>
        <w:t>以外，还应上传附表中所对应资料。</w:t>
      </w:r>
    </w:p>
    <w:tbl>
      <w:tblPr>
        <w:tblpPr w:leftFromText="180" w:rightFromText="180" w:vertAnchor="text" w:horzAnchor="page" w:tblpX="1424" w:tblpY="2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1"/>
        <w:gridCol w:w="1718"/>
        <w:gridCol w:w="5621"/>
      </w:tblGrid>
      <w:tr w:rsidR="00AD2E0A">
        <w:trPr>
          <w:trHeight w:val="420"/>
        </w:trPr>
        <w:tc>
          <w:tcPr>
            <w:tcW w:w="9160" w:type="dxa"/>
            <w:gridSpan w:val="3"/>
          </w:tcPr>
          <w:p w:rsidR="00AD2E0A" w:rsidRDefault="00F313FD">
            <w:pPr>
              <w:spacing w:line="520" w:lineRule="exact"/>
              <w:ind w:firstLineChars="200" w:firstLine="640"/>
              <w:jc w:val="center"/>
              <w:rPr>
                <w:rFonts w:eastAsia="黑体" w:cs="黑体"/>
                <w:kern w:val="0"/>
                <w:sz w:val="32"/>
                <w:szCs w:val="32"/>
              </w:rPr>
            </w:pPr>
            <w:r>
              <w:rPr>
                <w:rFonts w:eastAsia="黑体" w:cs="黑体" w:hint="eastAsia"/>
                <w:kern w:val="0"/>
                <w:sz w:val="32"/>
                <w:szCs w:val="32"/>
              </w:rPr>
              <w:t>商品房限购政策要求的相关证明材料</w:t>
            </w:r>
          </w:p>
        </w:tc>
      </w:tr>
      <w:tr w:rsidR="00AD2E0A">
        <w:trPr>
          <w:trHeight w:val="312"/>
        </w:trPr>
        <w:tc>
          <w:tcPr>
            <w:tcW w:w="1821" w:type="dxa"/>
            <w:vAlign w:val="center"/>
          </w:tcPr>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购房人类别</w:t>
            </w:r>
          </w:p>
        </w:tc>
        <w:tc>
          <w:tcPr>
            <w:tcW w:w="1718" w:type="dxa"/>
            <w:vAlign w:val="center"/>
          </w:tcPr>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说明</w:t>
            </w:r>
          </w:p>
        </w:tc>
        <w:tc>
          <w:tcPr>
            <w:tcW w:w="5621" w:type="dxa"/>
            <w:vAlign w:val="center"/>
          </w:tcPr>
          <w:p w:rsidR="00AD2E0A" w:rsidRDefault="00F313FD">
            <w:pPr>
              <w:spacing w:line="520" w:lineRule="exact"/>
              <w:ind w:firstLineChars="200" w:firstLine="640"/>
              <w:jc w:val="center"/>
              <w:rPr>
                <w:rFonts w:eastAsia="方正仿宋简体" w:cs="方正仿宋简体"/>
                <w:kern w:val="0"/>
                <w:sz w:val="32"/>
                <w:szCs w:val="32"/>
              </w:rPr>
            </w:pPr>
            <w:r>
              <w:rPr>
                <w:rFonts w:eastAsia="方正仿宋简体" w:cs="方正仿宋简体" w:hint="eastAsia"/>
                <w:kern w:val="0"/>
                <w:sz w:val="32"/>
                <w:szCs w:val="32"/>
              </w:rPr>
              <w:t>核验资料明细</w:t>
            </w:r>
          </w:p>
        </w:tc>
      </w:tr>
      <w:tr w:rsidR="00AD2E0A">
        <w:trPr>
          <w:trHeight w:val="520"/>
        </w:trPr>
        <w:tc>
          <w:tcPr>
            <w:tcW w:w="1821" w:type="dxa"/>
            <w:vMerge w:val="restart"/>
          </w:tcPr>
          <w:p w:rsidR="00AD2E0A" w:rsidRDefault="00AD2E0A">
            <w:pPr>
              <w:spacing w:line="520" w:lineRule="exact"/>
              <w:ind w:firstLineChars="200" w:firstLine="640"/>
              <w:jc w:val="center"/>
              <w:rPr>
                <w:rFonts w:eastAsia="方正仿宋简体" w:cs="方正仿宋简体"/>
                <w:kern w:val="0"/>
                <w:sz w:val="32"/>
                <w:szCs w:val="32"/>
              </w:rPr>
            </w:pPr>
          </w:p>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户籍</w:t>
            </w:r>
          </w:p>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Merge w:val="restart"/>
          </w:tcPr>
          <w:p w:rsidR="00AD2E0A" w:rsidRDefault="00AD2E0A">
            <w:pPr>
              <w:spacing w:line="520" w:lineRule="exact"/>
              <w:ind w:firstLineChars="200" w:firstLine="640"/>
              <w:jc w:val="center"/>
              <w:rPr>
                <w:rFonts w:eastAsia="方正仿宋简体" w:cs="方正仿宋简体"/>
                <w:kern w:val="0"/>
                <w:sz w:val="32"/>
                <w:szCs w:val="32"/>
              </w:rPr>
            </w:pPr>
          </w:p>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户籍购房</w:t>
            </w:r>
          </w:p>
        </w:tc>
        <w:tc>
          <w:tcPr>
            <w:tcW w:w="5621" w:type="dxa"/>
            <w:vMerge w:val="restart"/>
          </w:tcPr>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 xml:space="preserve">1. </w:t>
            </w:r>
            <w:r>
              <w:rPr>
                <w:rFonts w:eastAsia="方正仿宋简体" w:cs="方正仿宋简体" w:hint="eastAsia"/>
                <w:kern w:val="0"/>
                <w:sz w:val="32"/>
                <w:szCs w:val="32"/>
              </w:rPr>
              <w:t>购房人身份证原件。</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 xml:space="preserve">2. </w:t>
            </w:r>
            <w:r>
              <w:rPr>
                <w:rFonts w:eastAsia="方正仿宋简体" w:cs="方正仿宋简体" w:hint="eastAsia"/>
                <w:kern w:val="0"/>
                <w:sz w:val="32"/>
                <w:szCs w:val="32"/>
              </w:rPr>
              <w:t>购房人及家庭成员户口本原件。</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 xml:space="preserve">3. </w:t>
            </w:r>
            <w:r>
              <w:rPr>
                <w:rFonts w:eastAsia="方正仿宋简体" w:cs="方正仿宋简体" w:hint="eastAsia"/>
                <w:kern w:val="0"/>
                <w:sz w:val="32"/>
                <w:szCs w:val="32"/>
              </w:rPr>
              <w:t>购房人婚姻证明（单身需未婚承诺书）原件。</w:t>
            </w:r>
          </w:p>
        </w:tc>
      </w:tr>
      <w:tr w:rsidR="00AD2E0A">
        <w:trPr>
          <w:trHeight w:val="520"/>
        </w:trPr>
        <w:tc>
          <w:tcPr>
            <w:tcW w:w="1821"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5621" w:type="dxa"/>
            <w:vMerge/>
          </w:tcPr>
          <w:p w:rsidR="00AD2E0A" w:rsidRDefault="00AD2E0A">
            <w:pPr>
              <w:spacing w:line="520" w:lineRule="exact"/>
              <w:ind w:firstLineChars="200" w:firstLine="640"/>
              <w:jc w:val="left"/>
              <w:rPr>
                <w:rFonts w:eastAsia="方正仿宋简体" w:cs="方正仿宋简体"/>
                <w:kern w:val="0"/>
                <w:sz w:val="32"/>
                <w:szCs w:val="32"/>
              </w:rPr>
            </w:pPr>
          </w:p>
        </w:tc>
      </w:tr>
      <w:tr w:rsidR="00AD2E0A">
        <w:trPr>
          <w:trHeight w:val="520"/>
        </w:trPr>
        <w:tc>
          <w:tcPr>
            <w:tcW w:w="1821"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5621" w:type="dxa"/>
            <w:vMerge/>
          </w:tcPr>
          <w:p w:rsidR="00AD2E0A" w:rsidRDefault="00AD2E0A">
            <w:pPr>
              <w:spacing w:line="520" w:lineRule="exact"/>
              <w:ind w:firstLineChars="200" w:firstLine="640"/>
              <w:jc w:val="left"/>
              <w:rPr>
                <w:rFonts w:eastAsia="方正仿宋简体" w:cs="方正仿宋简体"/>
                <w:kern w:val="0"/>
                <w:sz w:val="32"/>
                <w:szCs w:val="32"/>
              </w:rPr>
            </w:pPr>
          </w:p>
        </w:tc>
      </w:tr>
      <w:tr w:rsidR="00AD2E0A">
        <w:trPr>
          <w:trHeight w:val="980"/>
        </w:trPr>
        <w:tc>
          <w:tcPr>
            <w:tcW w:w="1821"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5621" w:type="dxa"/>
            <w:vMerge/>
          </w:tcPr>
          <w:p w:rsidR="00AD2E0A" w:rsidRDefault="00AD2E0A">
            <w:pPr>
              <w:spacing w:line="520" w:lineRule="exact"/>
              <w:ind w:firstLineChars="200" w:firstLine="640"/>
              <w:jc w:val="left"/>
              <w:rPr>
                <w:rFonts w:eastAsia="方正仿宋简体" w:cs="方正仿宋简体"/>
                <w:kern w:val="0"/>
                <w:sz w:val="32"/>
                <w:szCs w:val="32"/>
              </w:rPr>
            </w:pPr>
          </w:p>
        </w:tc>
      </w:tr>
      <w:tr w:rsidR="00AD2E0A">
        <w:trPr>
          <w:trHeight w:val="520"/>
        </w:trPr>
        <w:tc>
          <w:tcPr>
            <w:tcW w:w="1821"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5621" w:type="dxa"/>
            <w:vMerge/>
          </w:tcPr>
          <w:p w:rsidR="00AD2E0A" w:rsidRDefault="00AD2E0A">
            <w:pPr>
              <w:spacing w:line="520" w:lineRule="exact"/>
              <w:ind w:firstLineChars="200" w:firstLine="640"/>
              <w:jc w:val="left"/>
              <w:rPr>
                <w:rFonts w:eastAsia="方正仿宋简体" w:cs="方正仿宋简体"/>
                <w:kern w:val="0"/>
                <w:sz w:val="32"/>
                <w:szCs w:val="32"/>
              </w:rPr>
            </w:pPr>
          </w:p>
        </w:tc>
      </w:tr>
      <w:tr w:rsidR="00AD2E0A">
        <w:trPr>
          <w:trHeight w:val="520"/>
        </w:trPr>
        <w:tc>
          <w:tcPr>
            <w:tcW w:w="1821"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5621" w:type="dxa"/>
            <w:vMerge/>
          </w:tcPr>
          <w:p w:rsidR="00AD2E0A" w:rsidRDefault="00AD2E0A">
            <w:pPr>
              <w:spacing w:line="520" w:lineRule="exact"/>
              <w:ind w:firstLineChars="200" w:firstLine="640"/>
              <w:jc w:val="left"/>
              <w:rPr>
                <w:rFonts w:eastAsia="方正仿宋简体" w:cs="方正仿宋简体"/>
                <w:kern w:val="0"/>
                <w:sz w:val="32"/>
                <w:szCs w:val="32"/>
              </w:rPr>
            </w:pPr>
          </w:p>
        </w:tc>
      </w:tr>
      <w:tr w:rsidR="00AD2E0A">
        <w:trPr>
          <w:trHeight w:val="520"/>
        </w:trPr>
        <w:tc>
          <w:tcPr>
            <w:tcW w:w="1821"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5621" w:type="dxa"/>
            <w:vMerge/>
          </w:tcPr>
          <w:p w:rsidR="00AD2E0A" w:rsidRDefault="00AD2E0A">
            <w:pPr>
              <w:spacing w:line="520" w:lineRule="exact"/>
              <w:ind w:firstLineChars="200" w:firstLine="640"/>
              <w:jc w:val="left"/>
              <w:rPr>
                <w:rFonts w:eastAsia="方正仿宋简体" w:cs="方正仿宋简体"/>
                <w:kern w:val="0"/>
                <w:sz w:val="32"/>
                <w:szCs w:val="32"/>
              </w:rPr>
            </w:pPr>
          </w:p>
        </w:tc>
      </w:tr>
      <w:tr w:rsidR="00AD2E0A">
        <w:trPr>
          <w:trHeight w:val="3420"/>
        </w:trPr>
        <w:tc>
          <w:tcPr>
            <w:tcW w:w="1821" w:type="dxa"/>
            <w:vMerge w:val="restart"/>
          </w:tcPr>
          <w:p w:rsidR="00AD2E0A" w:rsidRDefault="00AD2E0A">
            <w:pPr>
              <w:spacing w:line="520" w:lineRule="exact"/>
              <w:ind w:firstLineChars="200" w:firstLine="640"/>
              <w:jc w:val="center"/>
              <w:rPr>
                <w:rFonts w:eastAsia="方正仿宋简体" w:cs="方正仿宋简体"/>
                <w:kern w:val="0"/>
                <w:sz w:val="32"/>
                <w:szCs w:val="32"/>
              </w:rPr>
            </w:pPr>
          </w:p>
          <w:p w:rsidR="00AD2E0A" w:rsidRDefault="00AD2E0A">
            <w:pPr>
              <w:spacing w:line="520" w:lineRule="exact"/>
              <w:ind w:firstLineChars="200" w:firstLine="640"/>
              <w:jc w:val="center"/>
              <w:rPr>
                <w:rFonts w:eastAsia="方正仿宋简体" w:cs="方正仿宋简体"/>
                <w:kern w:val="0"/>
                <w:sz w:val="32"/>
                <w:szCs w:val="32"/>
              </w:rPr>
            </w:pPr>
          </w:p>
          <w:p w:rsidR="00AD2E0A" w:rsidRDefault="00AD2E0A">
            <w:pPr>
              <w:spacing w:line="520" w:lineRule="exact"/>
              <w:ind w:firstLineChars="200" w:firstLine="640"/>
              <w:jc w:val="center"/>
              <w:rPr>
                <w:rFonts w:eastAsia="方正仿宋简体" w:cs="方正仿宋简体"/>
                <w:kern w:val="0"/>
                <w:sz w:val="32"/>
                <w:szCs w:val="32"/>
              </w:rPr>
            </w:pPr>
          </w:p>
          <w:p w:rsidR="00AD2E0A" w:rsidRDefault="00AD2E0A">
            <w:pPr>
              <w:spacing w:line="520" w:lineRule="exact"/>
              <w:ind w:firstLineChars="200" w:firstLine="640"/>
              <w:jc w:val="center"/>
              <w:rPr>
                <w:rFonts w:eastAsia="方正仿宋简体" w:cs="方正仿宋简体"/>
                <w:kern w:val="0"/>
                <w:sz w:val="32"/>
                <w:szCs w:val="32"/>
              </w:rPr>
            </w:pPr>
          </w:p>
          <w:p w:rsidR="00AD2E0A" w:rsidRDefault="00AD2E0A">
            <w:pPr>
              <w:spacing w:line="520" w:lineRule="exact"/>
              <w:ind w:firstLineChars="200" w:firstLine="640"/>
              <w:jc w:val="center"/>
              <w:rPr>
                <w:rFonts w:eastAsia="方正仿宋简体" w:cs="方正仿宋简体"/>
                <w:kern w:val="0"/>
                <w:sz w:val="32"/>
                <w:szCs w:val="32"/>
              </w:rPr>
            </w:pPr>
          </w:p>
          <w:p w:rsidR="00AD2E0A" w:rsidRDefault="00AD2E0A">
            <w:pPr>
              <w:spacing w:line="520" w:lineRule="exact"/>
              <w:ind w:firstLineChars="200" w:firstLine="640"/>
              <w:jc w:val="center"/>
              <w:rPr>
                <w:rFonts w:eastAsia="方正仿宋简体" w:cs="方正仿宋简体"/>
                <w:kern w:val="0"/>
                <w:sz w:val="32"/>
                <w:szCs w:val="32"/>
              </w:rPr>
            </w:pPr>
          </w:p>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社保</w:t>
            </w:r>
          </w:p>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tcPr>
          <w:p w:rsidR="00AD2E0A" w:rsidRDefault="00AD2E0A">
            <w:pPr>
              <w:spacing w:line="520" w:lineRule="exact"/>
              <w:ind w:firstLineChars="200" w:firstLine="640"/>
              <w:jc w:val="center"/>
              <w:rPr>
                <w:rFonts w:eastAsia="方正仿宋简体" w:cs="方正仿宋简体"/>
                <w:kern w:val="0"/>
                <w:sz w:val="32"/>
                <w:szCs w:val="32"/>
              </w:rPr>
            </w:pPr>
          </w:p>
          <w:p w:rsidR="00AD2E0A" w:rsidRDefault="00AD2E0A">
            <w:pPr>
              <w:spacing w:line="520" w:lineRule="exact"/>
              <w:ind w:firstLineChars="200" w:firstLine="640"/>
              <w:jc w:val="center"/>
              <w:rPr>
                <w:rFonts w:eastAsia="方正仿宋简体" w:cs="方正仿宋简体"/>
                <w:kern w:val="0"/>
                <w:sz w:val="32"/>
                <w:szCs w:val="32"/>
              </w:rPr>
            </w:pPr>
          </w:p>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工作单位</w:t>
            </w:r>
          </w:p>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缴纳社保</w:t>
            </w:r>
          </w:p>
          <w:p w:rsidR="00AD2E0A" w:rsidRDefault="00AD2E0A">
            <w:pPr>
              <w:spacing w:line="520" w:lineRule="exact"/>
              <w:ind w:firstLineChars="200" w:firstLine="640"/>
              <w:jc w:val="center"/>
              <w:rPr>
                <w:rFonts w:eastAsia="方正仿宋简体" w:cs="方正仿宋简体"/>
                <w:kern w:val="0"/>
                <w:sz w:val="32"/>
                <w:szCs w:val="32"/>
              </w:rPr>
            </w:pPr>
          </w:p>
          <w:p w:rsidR="00AD2E0A" w:rsidRDefault="00AD2E0A">
            <w:pPr>
              <w:spacing w:line="520" w:lineRule="exact"/>
              <w:ind w:firstLineChars="200" w:firstLine="640"/>
              <w:jc w:val="center"/>
              <w:rPr>
                <w:rFonts w:eastAsia="方正仿宋简体" w:cs="方正仿宋简体"/>
                <w:kern w:val="0"/>
                <w:sz w:val="32"/>
                <w:szCs w:val="32"/>
              </w:rPr>
            </w:pPr>
          </w:p>
        </w:tc>
        <w:tc>
          <w:tcPr>
            <w:tcW w:w="5621" w:type="dxa"/>
            <w:tcBorders>
              <w:bottom w:val="single" w:sz="4" w:space="0" w:color="000000"/>
            </w:tcBorders>
          </w:tcPr>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购房人及家庭成员户口本原件。</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购房人婚姻证明（单身需未婚承诺书）原件。</w:t>
            </w:r>
            <w:r>
              <w:rPr>
                <w:rFonts w:eastAsia="方正仿宋简体" w:cs="方正仿宋简体" w:hint="eastAsia"/>
                <w:kern w:val="0"/>
                <w:sz w:val="32"/>
                <w:szCs w:val="32"/>
              </w:rPr>
              <w:t xml:space="preserve">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购房人社保缴存证明原件（连续不间断</w:t>
            </w:r>
            <w:r>
              <w:rPr>
                <w:rFonts w:eastAsia="方正仿宋简体" w:cs="方正仿宋简体" w:hint="eastAsia"/>
                <w:kern w:val="0"/>
                <w:sz w:val="32"/>
                <w:szCs w:val="32"/>
              </w:rPr>
              <w:t>12</w:t>
            </w:r>
            <w:r>
              <w:rPr>
                <w:rFonts w:eastAsia="方正仿宋简体" w:cs="方正仿宋简体" w:hint="eastAsia"/>
                <w:kern w:val="0"/>
                <w:sz w:val="32"/>
                <w:szCs w:val="32"/>
              </w:rPr>
              <w:t>个月，截止最近一个月）。</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购房人属于省社保需提供二级单位营业执照复印件、稳定就业证明原件（加盖单位公章）。</w:t>
            </w:r>
          </w:p>
        </w:tc>
      </w:tr>
      <w:tr w:rsidR="00AD2E0A">
        <w:trPr>
          <w:trHeight w:val="2622"/>
        </w:trPr>
        <w:tc>
          <w:tcPr>
            <w:tcW w:w="1821" w:type="dxa"/>
            <w:vMerge/>
          </w:tcPr>
          <w:p w:rsidR="00AD2E0A" w:rsidRDefault="00AD2E0A">
            <w:pPr>
              <w:spacing w:line="520" w:lineRule="exact"/>
              <w:ind w:firstLineChars="200" w:firstLine="640"/>
              <w:jc w:val="center"/>
              <w:rPr>
                <w:rFonts w:eastAsia="方正仿宋简体" w:cs="方正仿宋简体"/>
                <w:kern w:val="0"/>
                <w:sz w:val="32"/>
                <w:szCs w:val="32"/>
              </w:rPr>
            </w:pPr>
          </w:p>
        </w:tc>
        <w:tc>
          <w:tcPr>
            <w:tcW w:w="1718" w:type="dxa"/>
            <w:vAlign w:val="center"/>
          </w:tcPr>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个体工商户及个人购买社保</w:t>
            </w:r>
          </w:p>
        </w:tc>
        <w:tc>
          <w:tcPr>
            <w:tcW w:w="5621" w:type="dxa"/>
          </w:tcPr>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r>
              <w:rPr>
                <w:rFonts w:eastAsia="方正仿宋简体" w:cs="方正仿宋简体" w:hint="eastAsia"/>
                <w:kern w:val="0"/>
                <w:sz w:val="32"/>
                <w:szCs w:val="32"/>
              </w:rPr>
              <w:t xml:space="preserve">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购房人及家庭成员户口本原件</w:t>
            </w:r>
            <w:r>
              <w:rPr>
                <w:rFonts w:eastAsia="方正仿宋简体" w:cs="方正仿宋简体" w:hint="eastAsia"/>
                <w:kern w:val="0"/>
                <w:sz w:val="32"/>
                <w:szCs w:val="32"/>
              </w:rPr>
              <w:t xml:space="preserve">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购房人婚姻证明（单身需未婚承诺书）原件</w:t>
            </w:r>
            <w:r>
              <w:rPr>
                <w:rFonts w:eastAsia="方正仿宋简体" w:cs="方正仿宋简体" w:hint="eastAsia"/>
                <w:kern w:val="0"/>
                <w:sz w:val="32"/>
                <w:szCs w:val="32"/>
              </w:rPr>
              <w:t xml:space="preserve">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购房人社保缴存证明原件（连续不间断</w:t>
            </w:r>
            <w:r>
              <w:rPr>
                <w:rFonts w:eastAsia="方正仿宋简体" w:cs="方正仿宋简体" w:hint="eastAsia"/>
                <w:kern w:val="0"/>
                <w:sz w:val="32"/>
                <w:szCs w:val="32"/>
              </w:rPr>
              <w:t>12</w:t>
            </w:r>
            <w:r>
              <w:rPr>
                <w:rFonts w:eastAsia="方正仿宋简体" w:cs="方正仿宋简体" w:hint="eastAsia"/>
                <w:kern w:val="0"/>
                <w:sz w:val="32"/>
                <w:szCs w:val="32"/>
              </w:rPr>
              <w:t>个月，截止最近一个月）</w:t>
            </w:r>
            <w:r>
              <w:rPr>
                <w:rFonts w:eastAsia="方正仿宋简体" w:cs="方正仿宋简体" w:hint="eastAsia"/>
                <w:kern w:val="0"/>
                <w:sz w:val="32"/>
                <w:szCs w:val="32"/>
              </w:rPr>
              <w:t xml:space="preserve">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属于个体工商户需提供营业执照原件</w:t>
            </w:r>
          </w:p>
        </w:tc>
      </w:tr>
      <w:tr w:rsidR="00AD2E0A">
        <w:trPr>
          <w:trHeight w:val="1549"/>
        </w:trPr>
        <w:tc>
          <w:tcPr>
            <w:tcW w:w="1821" w:type="dxa"/>
            <w:vAlign w:val="center"/>
          </w:tcPr>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军人</w:t>
            </w:r>
          </w:p>
        </w:tc>
        <w:tc>
          <w:tcPr>
            <w:tcW w:w="1718" w:type="dxa"/>
            <w:vAlign w:val="center"/>
          </w:tcPr>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现役军人</w:t>
            </w:r>
          </w:p>
        </w:tc>
        <w:tc>
          <w:tcPr>
            <w:tcW w:w="5621" w:type="dxa"/>
          </w:tcPr>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r>
              <w:rPr>
                <w:rFonts w:eastAsia="方正仿宋简体" w:cs="方正仿宋简体" w:hint="eastAsia"/>
                <w:kern w:val="0"/>
                <w:sz w:val="32"/>
                <w:szCs w:val="32"/>
              </w:rPr>
              <w:t xml:space="preserve">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购房人军官证原件。</w:t>
            </w:r>
            <w:r>
              <w:rPr>
                <w:rFonts w:eastAsia="方正仿宋简体" w:cs="方正仿宋简体" w:hint="eastAsia"/>
                <w:kern w:val="0"/>
                <w:sz w:val="32"/>
                <w:szCs w:val="32"/>
              </w:rPr>
              <w:t xml:space="preserve">                                                                                        </w:t>
            </w:r>
            <w:r>
              <w:rPr>
                <w:rFonts w:eastAsia="方正仿宋简体" w:cs="方正仿宋简体" w:hint="eastAsia"/>
                <w:kern w:val="0"/>
                <w:sz w:val="32"/>
                <w:szCs w:val="32"/>
              </w:rPr>
              <w:t xml:space="preserve">     3.</w:t>
            </w:r>
            <w:r>
              <w:rPr>
                <w:rFonts w:eastAsia="方正仿宋简体" w:cs="方正仿宋简体" w:hint="eastAsia"/>
                <w:kern w:val="0"/>
                <w:sz w:val="32"/>
                <w:szCs w:val="32"/>
              </w:rPr>
              <w:t>购房人家庭成员户口本原件。</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现役军人证明及部队驻地证明原件。（团级以上单位开具加盖鲜章）</w:t>
            </w:r>
            <w:r>
              <w:rPr>
                <w:rFonts w:eastAsia="方正仿宋简体" w:cs="方正仿宋简体" w:hint="eastAsia"/>
                <w:kern w:val="0"/>
                <w:sz w:val="32"/>
                <w:szCs w:val="32"/>
              </w:rPr>
              <w:t xml:space="preserve">                                                           5.</w:t>
            </w:r>
            <w:r>
              <w:rPr>
                <w:rFonts w:eastAsia="方正仿宋简体" w:cs="方正仿宋简体" w:hint="eastAsia"/>
                <w:kern w:val="0"/>
                <w:sz w:val="32"/>
                <w:szCs w:val="32"/>
              </w:rPr>
              <w:t>购房人婚姻证明原件（若为未婚，需在上注明婚姻状况为未婚）。</w:t>
            </w:r>
          </w:p>
        </w:tc>
      </w:tr>
      <w:tr w:rsidR="00AD2E0A">
        <w:trPr>
          <w:trHeight w:val="1548"/>
        </w:trPr>
        <w:tc>
          <w:tcPr>
            <w:tcW w:w="1821" w:type="dxa"/>
            <w:vAlign w:val="center"/>
          </w:tcPr>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lastRenderedPageBreak/>
              <w:t>高端人才</w:t>
            </w:r>
          </w:p>
        </w:tc>
        <w:tc>
          <w:tcPr>
            <w:tcW w:w="1718" w:type="dxa"/>
            <w:vAlign w:val="center"/>
          </w:tcPr>
          <w:p w:rsidR="00AD2E0A" w:rsidRDefault="00F313FD">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高端人才或绿卡</w:t>
            </w:r>
          </w:p>
        </w:tc>
        <w:tc>
          <w:tcPr>
            <w:tcW w:w="5621" w:type="dxa"/>
          </w:tcPr>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r>
              <w:rPr>
                <w:rFonts w:eastAsia="方正仿宋简体" w:cs="方正仿宋简体" w:hint="eastAsia"/>
                <w:kern w:val="0"/>
                <w:sz w:val="32"/>
                <w:szCs w:val="32"/>
              </w:rPr>
              <w:t>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购房人及家庭成员户口本原件。</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购房人高端人才证明原件或人才绿卡原件。（高端人才证明由区政府（管委会）出具的证明原件。）</w:t>
            </w:r>
            <w:r>
              <w:rPr>
                <w:rFonts w:eastAsia="方正仿宋简体" w:cs="方正仿宋简体" w:hint="eastAsia"/>
                <w:kern w:val="0"/>
                <w:sz w:val="32"/>
                <w:szCs w:val="32"/>
              </w:rPr>
              <w:t>             </w:t>
            </w:r>
          </w:p>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购房人婚姻证明（单身需未婚承诺书）原件。</w:t>
            </w:r>
          </w:p>
        </w:tc>
      </w:tr>
      <w:tr w:rsidR="00AD2E0A">
        <w:trPr>
          <w:trHeight w:val="156"/>
        </w:trPr>
        <w:tc>
          <w:tcPr>
            <w:tcW w:w="9160" w:type="dxa"/>
            <w:gridSpan w:val="3"/>
          </w:tcPr>
          <w:p w:rsidR="00AD2E0A" w:rsidRDefault="00F313FD">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备注</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离婚未满两年者均按婚姻</w:t>
            </w:r>
            <w:proofErr w:type="gramStart"/>
            <w:r>
              <w:rPr>
                <w:rFonts w:eastAsia="方正仿宋简体" w:cs="方正仿宋简体" w:hint="eastAsia"/>
                <w:kern w:val="0"/>
                <w:sz w:val="32"/>
                <w:szCs w:val="32"/>
              </w:rPr>
              <w:t>内家庭</w:t>
            </w:r>
            <w:proofErr w:type="gramEnd"/>
            <w:r>
              <w:rPr>
                <w:rFonts w:eastAsia="方正仿宋简体" w:cs="方正仿宋简体" w:hint="eastAsia"/>
                <w:kern w:val="0"/>
                <w:sz w:val="32"/>
                <w:szCs w:val="32"/>
              </w:rPr>
              <w:t>关系</w:t>
            </w:r>
            <w:proofErr w:type="gramStart"/>
            <w:r>
              <w:rPr>
                <w:rFonts w:eastAsia="方正仿宋简体" w:cs="方正仿宋简体" w:hint="eastAsia"/>
                <w:kern w:val="0"/>
                <w:sz w:val="32"/>
                <w:szCs w:val="32"/>
              </w:rPr>
              <w:t>考量</w:t>
            </w:r>
            <w:proofErr w:type="gramEnd"/>
            <w:r>
              <w:rPr>
                <w:rFonts w:eastAsia="方正仿宋简体" w:cs="方正仿宋简体" w:hint="eastAsia"/>
                <w:kern w:val="0"/>
                <w:sz w:val="32"/>
                <w:szCs w:val="32"/>
              </w:rPr>
              <w:t>，需提供另一方身份证和户口本复印件，并且提供离婚证或离婚判决书等。</w:t>
            </w:r>
          </w:p>
          <w:p w:rsidR="00AD2E0A" w:rsidRDefault="00F313F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关于未成年子女，若户口本能体现监护关系，提供户口本即可，否则需要提供出生证明，证明其关系。</w:t>
            </w:r>
          </w:p>
          <w:p w:rsidR="00AD2E0A" w:rsidRDefault="00F313FD">
            <w:pPr>
              <w:spacing w:line="520" w:lineRule="exact"/>
              <w:ind w:firstLineChars="200" w:firstLine="640"/>
              <w:jc w:val="left"/>
              <w:rPr>
                <w:rFonts w:eastAsia="方正仿宋简体" w:cs="方正仿宋简体"/>
                <w:kern w:val="0"/>
                <w:sz w:val="32"/>
                <w:szCs w:val="32"/>
              </w:rPr>
            </w:pPr>
            <w:r>
              <w:rPr>
                <w:rFonts w:ascii="仿宋" w:eastAsia="仿宋" w:hAnsi="仿宋" w:cs="仿宋" w:hint="eastAsia"/>
                <w:sz w:val="32"/>
                <w:szCs w:val="32"/>
              </w:rPr>
              <w:t>4.</w:t>
            </w:r>
            <w:r>
              <w:rPr>
                <w:rFonts w:ascii="仿宋" w:eastAsia="仿宋" w:hAnsi="仿宋" w:cs="仿宋" w:hint="eastAsia"/>
                <w:sz w:val="32"/>
                <w:szCs w:val="32"/>
              </w:rPr>
              <w:t>购房人具有拟购房所在限购区域户籍</w:t>
            </w:r>
            <w:r>
              <w:rPr>
                <w:rFonts w:ascii="仿宋" w:eastAsia="仿宋" w:hAnsi="仿宋" w:cs="仿宋" w:hint="eastAsia"/>
                <w:sz w:val="32"/>
                <w:szCs w:val="32"/>
              </w:rPr>
              <w:t>,</w:t>
            </w:r>
            <w:r>
              <w:rPr>
                <w:rFonts w:ascii="仿宋" w:eastAsia="仿宋" w:hAnsi="仿宋" w:cs="仿宋" w:hint="eastAsia"/>
                <w:sz w:val="32"/>
                <w:szCs w:val="32"/>
              </w:rPr>
              <w:t>或户籍不在拟购房所在限购区域但在当地连续缴纳社保</w:t>
            </w:r>
            <w:r>
              <w:rPr>
                <w:rFonts w:ascii="仿宋" w:eastAsia="仿宋" w:hAnsi="仿宋" w:cs="仿宋" w:hint="eastAsia"/>
                <w:sz w:val="32"/>
                <w:szCs w:val="32"/>
              </w:rPr>
              <w:t>12</w:t>
            </w:r>
            <w:r>
              <w:rPr>
                <w:rFonts w:ascii="仿宋" w:eastAsia="仿宋" w:hAnsi="仿宋" w:cs="仿宋" w:hint="eastAsia"/>
                <w:sz w:val="32"/>
                <w:szCs w:val="32"/>
              </w:rPr>
              <w:t>个月以上，</w:t>
            </w:r>
            <w:r>
              <w:rPr>
                <w:rFonts w:eastAsia="方正仿宋简体" w:cs="方正仿宋简体" w:hint="eastAsia"/>
                <w:kern w:val="0"/>
                <w:sz w:val="32"/>
                <w:szCs w:val="32"/>
              </w:rPr>
              <w:t>社保（含养老）缴存明细当前必须为缴存状态（缴存时间必须体现出缴存到最近一个月），稳定就业证明需与社保最后</w:t>
            </w:r>
            <w:proofErr w:type="gramStart"/>
            <w:r>
              <w:rPr>
                <w:rFonts w:eastAsia="方正仿宋简体" w:cs="方正仿宋简体" w:hint="eastAsia"/>
                <w:kern w:val="0"/>
                <w:sz w:val="32"/>
                <w:szCs w:val="32"/>
              </w:rPr>
              <w:t>缴</w:t>
            </w:r>
            <w:proofErr w:type="gramEnd"/>
            <w:r>
              <w:rPr>
                <w:rFonts w:eastAsia="方正仿宋简体" w:cs="方正仿宋简体" w:hint="eastAsia"/>
                <w:kern w:val="0"/>
                <w:sz w:val="32"/>
                <w:szCs w:val="32"/>
              </w:rPr>
              <w:t>存单位一致，单位注册地、稳定就业证明记载的办公地点亦必须在限购区域内，并加盖单位鲜章。</w:t>
            </w:r>
          </w:p>
          <w:p w:rsidR="00AD2E0A" w:rsidRDefault="00F313FD">
            <w:pPr>
              <w:spacing w:before="137" w:line="237" w:lineRule="auto"/>
              <w:ind w:right="106" w:firstLineChars="200" w:firstLine="640"/>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特别说明：上述商品房政策要求的相关证明材料，是指根</w:t>
            </w:r>
            <w:r>
              <w:rPr>
                <w:rFonts w:eastAsia="方正仿宋简体" w:cs="方正仿宋简体" w:hint="eastAsia"/>
                <w:kern w:val="0"/>
                <w:sz w:val="32"/>
                <w:szCs w:val="32"/>
              </w:rPr>
              <w:lastRenderedPageBreak/>
              <w:t>2016</w:t>
            </w:r>
            <w:r>
              <w:rPr>
                <w:rFonts w:eastAsia="方正仿宋简体" w:cs="方正仿宋简体" w:hint="eastAsia"/>
                <w:kern w:val="0"/>
                <w:sz w:val="32"/>
                <w:szCs w:val="32"/>
              </w:rPr>
              <w:t>年</w:t>
            </w:r>
            <w:r>
              <w:rPr>
                <w:rFonts w:eastAsia="方正仿宋简体" w:cs="方正仿宋简体" w:hint="eastAsia"/>
                <w:kern w:val="0"/>
                <w:sz w:val="32"/>
                <w:szCs w:val="32"/>
              </w:rPr>
              <w:t>10</w:t>
            </w:r>
            <w:r>
              <w:rPr>
                <w:rFonts w:eastAsia="方正仿宋简体" w:cs="方正仿宋简体" w:hint="eastAsia"/>
                <w:kern w:val="0"/>
                <w:sz w:val="32"/>
                <w:szCs w:val="32"/>
              </w:rPr>
              <w:t>月</w:t>
            </w:r>
            <w:r>
              <w:rPr>
                <w:rFonts w:eastAsia="方正仿宋简体" w:cs="方正仿宋简体" w:hint="eastAsia"/>
                <w:kern w:val="0"/>
                <w:sz w:val="32"/>
                <w:szCs w:val="32"/>
              </w:rPr>
              <w:t>1</w:t>
            </w:r>
            <w:r>
              <w:rPr>
                <w:rFonts w:eastAsia="方正仿宋简体" w:cs="方正仿宋简体" w:hint="eastAsia"/>
                <w:kern w:val="0"/>
                <w:sz w:val="32"/>
                <w:szCs w:val="32"/>
              </w:rPr>
              <w:t>日颁布的《关于促进我市房地产市场平稳健康发展的若干措施》（成办发</w:t>
            </w:r>
            <w:r>
              <w:rPr>
                <w:rFonts w:ascii="宋体" w:hAnsi="宋体" w:cs="宋体" w:hint="eastAsia"/>
                <w:kern w:val="0"/>
                <w:sz w:val="32"/>
                <w:szCs w:val="32"/>
              </w:rPr>
              <w:t>〔</w:t>
            </w:r>
            <w:r>
              <w:rPr>
                <w:rFonts w:eastAsia="方正仿宋简体" w:cs="方正仿宋简体" w:hint="eastAsia"/>
                <w:kern w:val="0"/>
                <w:sz w:val="32"/>
                <w:szCs w:val="32"/>
              </w:rPr>
              <w:t>2016</w:t>
            </w:r>
            <w:r>
              <w:rPr>
                <w:rFonts w:ascii="宋体" w:hAnsi="宋体" w:cs="宋体" w:hint="eastAsia"/>
                <w:kern w:val="0"/>
                <w:sz w:val="32"/>
                <w:szCs w:val="32"/>
              </w:rPr>
              <w:t>〕</w:t>
            </w:r>
            <w:r>
              <w:rPr>
                <w:rFonts w:eastAsia="方正仿宋简体" w:cs="方正仿宋简体" w:hint="eastAsia"/>
                <w:kern w:val="0"/>
                <w:sz w:val="32"/>
                <w:szCs w:val="32"/>
              </w:rPr>
              <w:t>37</w:t>
            </w:r>
            <w:r>
              <w:rPr>
                <w:rFonts w:eastAsia="方正仿宋简体" w:cs="方正仿宋简体" w:hint="eastAsia"/>
                <w:kern w:val="0"/>
                <w:sz w:val="32"/>
                <w:szCs w:val="32"/>
              </w:rPr>
              <w:t>号）、</w:t>
            </w:r>
            <w:r>
              <w:rPr>
                <w:rFonts w:eastAsia="方正仿宋简体" w:cs="方正仿宋简体" w:hint="eastAsia"/>
                <w:kern w:val="0"/>
                <w:sz w:val="32"/>
                <w:szCs w:val="32"/>
              </w:rPr>
              <w:t>2016</w:t>
            </w:r>
            <w:r>
              <w:rPr>
                <w:rFonts w:eastAsia="方正仿宋简体" w:cs="方正仿宋简体" w:hint="eastAsia"/>
                <w:kern w:val="0"/>
                <w:sz w:val="32"/>
                <w:szCs w:val="32"/>
              </w:rPr>
              <w:t>年</w:t>
            </w:r>
            <w:r>
              <w:rPr>
                <w:rFonts w:eastAsia="方正仿宋简体" w:cs="方正仿宋简体" w:hint="eastAsia"/>
                <w:kern w:val="0"/>
                <w:sz w:val="32"/>
                <w:szCs w:val="32"/>
              </w:rPr>
              <w:t>11</w:t>
            </w:r>
            <w:r>
              <w:rPr>
                <w:rFonts w:eastAsia="方正仿宋简体" w:cs="方正仿宋简体" w:hint="eastAsia"/>
                <w:kern w:val="0"/>
                <w:sz w:val="32"/>
                <w:szCs w:val="32"/>
              </w:rPr>
              <w:t>月</w:t>
            </w:r>
            <w:r>
              <w:rPr>
                <w:rFonts w:eastAsia="方正仿宋简体" w:cs="方正仿宋简体" w:hint="eastAsia"/>
                <w:kern w:val="0"/>
                <w:sz w:val="32"/>
                <w:szCs w:val="32"/>
              </w:rPr>
              <w:t>17</w:t>
            </w:r>
            <w:r>
              <w:rPr>
                <w:rFonts w:eastAsia="方正仿宋简体" w:cs="方正仿宋简体" w:hint="eastAsia"/>
                <w:kern w:val="0"/>
                <w:sz w:val="32"/>
                <w:szCs w:val="32"/>
              </w:rPr>
              <w:t>日颁布的《进一步促进我市房地产市场健康发展的若干政策措施》（成办发</w:t>
            </w:r>
            <w:r>
              <w:rPr>
                <w:rFonts w:ascii="宋体" w:hAnsi="宋体" w:cs="宋体" w:hint="eastAsia"/>
                <w:kern w:val="0"/>
                <w:sz w:val="32"/>
                <w:szCs w:val="32"/>
              </w:rPr>
              <w:t>〔</w:t>
            </w:r>
            <w:r>
              <w:rPr>
                <w:rFonts w:eastAsia="方正仿宋简体" w:cs="方正仿宋简体" w:hint="eastAsia"/>
                <w:kern w:val="0"/>
                <w:sz w:val="32"/>
                <w:szCs w:val="32"/>
              </w:rPr>
              <w:t>2016</w:t>
            </w:r>
            <w:r>
              <w:rPr>
                <w:rFonts w:ascii="宋体" w:hAnsi="宋体" w:cs="宋体" w:hint="eastAsia"/>
                <w:kern w:val="0"/>
                <w:sz w:val="32"/>
                <w:szCs w:val="32"/>
              </w:rPr>
              <w:t>〕</w:t>
            </w:r>
            <w:r>
              <w:rPr>
                <w:rFonts w:eastAsia="方正仿宋简体" w:cs="方正仿宋简体" w:hint="eastAsia"/>
                <w:kern w:val="0"/>
                <w:sz w:val="32"/>
                <w:szCs w:val="32"/>
              </w:rPr>
              <w:t>45</w:t>
            </w:r>
            <w:r>
              <w:rPr>
                <w:rFonts w:eastAsia="方正仿宋简体" w:cs="方正仿宋简体" w:hint="eastAsia"/>
                <w:kern w:val="0"/>
                <w:sz w:val="32"/>
                <w:szCs w:val="32"/>
              </w:rPr>
              <w:t>号）、</w:t>
            </w:r>
            <w:r>
              <w:rPr>
                <w:rFonts w:eastAsia="方正仿宋简体" w:cs="方正仿宋简体" w:hint="eastAsia"/>
                <w:kern w:val="0"/>
                <w:sz w:val="32"/>
                <w:szCs w:val="32"/>
              </w:rPr>
              <w:t>2017</w:t>
            </w:r>
            <w:r>
              <w:rPr>
                <w:rFonts w:eastAsia="方正仿宋简体" w:cs="方正仿宋简体" w:hint="eastAsia"/>
                <w:kern w:val="0"/>
                <w:sz w:val="32"/>
                <w:szCs w:val="32"/>
              </w:rPr>
              <w:t>年</w:t>
            </w:r>
            <w:r>
              <w:rPr>
                <w:rFonts w:eastAsia="方正仿宋简体" w:cs="方正仿宋简体" w:hint="eastAsia"/>
                <w:kern w:val="0"/>
                <w:sz w:val="32"/>
                <w:szCs w:val="32"/>
              </w:rPr>
              <w:t>3</w:t>
            </w:r>
            <w:r>
              <w:rPr>
                <w:rFonts w:eastAsia="方正仿宋简体" w:cs="方正仿宋简体" w:hint="eastAsia"/>
                <w:kern w:val="0"/>
                <w:sz w:val="32"/>
                <w:szCs w:val="32"/>
              </w:rPr>
              <w:t>月</w:t>
            </w:r>
            <w:r>
              <w:rPr>
                <w:rFonts w:eastAsia="方正仿宋简体" w:cs="方正仿宋简体" w:hint="eastAsia"/>
                <w:kern w:val="0"/>
                <w:sz w:val="32"/>
                <w:szCs w:val="32"/>
              </w:rPr>
              <w:t>23</w:t>
            </w:r>
            <w:r>
              <w:rPr>
                <w:rFonts w:eastAsia="方正仿宋简体" w:cs="方正仿宋简体" w:hint="eastAsia"/>
                <w:kern w:val="0"/>
                <w:sz w:val="32"/>
                <w:szCs w:val="32"/>
              </w:rPr>
              <w:t>日颁布的《成都市人民政府办公厅关于完善我市住房限购政策的通知》（成办发</w:t>
            </w:r>
            <w:r>
              <w:rPr>
                <w:rFonts w:ascii="宋体" w:hAnsi="宋体" w:cs="宋体" w:hint="eastAsia"/>
                <w:kern w:val="0"/>
                <w:sz w:val="32"/>
                <w:szCs w:val="32"/>
              </w:rPr>
              <w:t>〔</w:t>
            </w:r>
            <w:r>
              <w:rPr>
                <w:rFonts w:eastAsia="方正仿宋简体" w:cs="方正仿宋简体" w:hint="eastAsia"/>
                <w:kern w:val="0"/>
                <w:sz w:val="32"/>
                <w:szCs w:val="32"/>
              </w:rPr>
              <w:t>2017</w:t>
            </w:r>
            <w:r>
              <w:rPr>
                <w:rFonts w:ascii="宋体" w:hAnsi="宋体" w:cs="宋体" w:hint="eastAsia"/>
                <w:kern w:val="0"/>
                <w:sz w:val="32"/>
                <w:szCs w:val="32"/>
              </w:rPr>
              <w:t>〕</w:t>
            </w:r>
            <w:r>
              <w:rPr>
                <w:rFonts w:eastAsia="方正仿宋简体" w:cs="方正仿宋简体" w:hint="eastAsia"/>
                <w:kern w:val="0"/>
                <w:sz w:val="32"/>
                <w:szCs w:val="32"/>
              </w:rPr>
              <w:t>10</w:t>
            </w:r>
            <w:r>
              <w:rPr>
                <w:rFonts w:eastAsia="方正仿宋简体" w:cs="方正仿宋简体" w:hint="eastAsia"/>
                <w:kern w:val="0"/>
                <w:sz w:val="32"/>
                <w:szCs w:val="32"/>
              </w:rPr>
              <w:t>号）、</w:t>
            </w:r>
            <w:r>
              <w:rPr>
                <w:rFonts w:eastAsia="方正仿宋简体" w:cs="方正仿宋简体" w:hint="eastAsia"/>
                <w:kern w:val="0"/>
                <w:sz w:val="32"/>
                <w:szCs w:val="32"/>
              </w:rPr>
              <w:t>2017</w:t>
            </w:r>
            <w:r>
              <w:rPr>
                <w:rFonts w:eastAsia="方正仿宋简体" w:cs="方正仿宋简体" w:hint="eastAsia"/>
                <w:kern w:val="0"/>
                <w:sz w:val="32"/>
                <w:szCs w:val="32"/>
              </w:rPr>
              <w:t>年</w:t>
            </w:r>
            <w:r>
              <w:rPr>
                <w:rFonts w:eastAsia="方正仿宋简体" w:cs="方正仿宋简体" w:hint="eastAsia"/>
                <w:kern w:val="0"/>
                <w:sz w:val="32"/>
                <w:szCs w:val="32"/>
              </w:rPr>
              <w:t>4</w:t>
            </w:r>
            <w:r>
              <w:rPr>
                <w:rFonts w:eastAsia="方正仿宋简体" w:cs="方正仿宋简体" w:hint="eastAsia"/>
                <w:kern w:val="0"/>
                <w:sz w:val="32"/>
                <w:szCs w:val="32"/>
              </w:rPr>
              <w:t>月</w:t>
            </w:r>
            <w:r>
              <w:rPr>
                <w:rFonts w:eastAsia="方正仿宋简体" w:cs="方正仿宋简体" w:hint="eastAsia"/>
                <w:kern w:val="0"/>
                <w:sz w:val="32"/>
                <w:szCs w:val="32"/>
              </w:rPr>
              <w:t>12</w:t>
            </w:r>
            <w:r>
              <w:rPr>
                <w:rFonts w:eastAsia="方正仿宋简体" w:cs="方正仿宋简体" w:hint="eastAsia"/>
                <w:kern w:val="0"/>
                <w:sz w:val="32"/>
                <w:szCs w:val="32"/>
              </w:rPr>
              <w:t>日颁布的《关于进一步加强房地产市场及住房信贷业务风险管理的通知》（成办发</w:t>
            </w:r>
            <w:r>
              <w:rPr>
                <w:rFonts w:ascii="宋体" w:hAnsi="宋体" w:cs="宋体" w:hint="eastAsia"/>
                <w:kern w:val="0"/>
                <w:sz w:val="32"/>
                <w:szCs w:val="32"/>
              </w:rPr>
              <w:t>〔</w:t>
            </w:r>
            <w:r>
              <w:rPr>
                <w:rFonts w:eastAsia="方正仿宋简体" w:cs="方正仿宋简体" w:hint="eastAsia"/>
                <w:kern w:val="0"/>
                <w:sz w:val="32"/>
                <w:szCs w:val="32"/>
              </w:rPr>
              <w:t>2017</w:t>
            </w:r>
            <w:r>
              <w:rPr>
                <w:rFonts w:ascii="宋体" w:hAnsi="宋体" w:cs="宋体" w:hint="eastAsia"/>
                <w:kern w:val="0"/>
                <w:sz w:val="32"/>
                <w:szCs w:val="32"/>
              </w:rPr>
              <w:t>〕</w:t>
            </w:r>
            <w:r>
              <w:rPr>
                <w:rFonts w:eastAsia="方正仿宋简体" w:cs="方正仿宋简体" w:hint="eastAsia"/>
                <w:kern w:val="0"/>
                <w:sz w:val="32"/>
                <w:szCs w:val="32"/>
              </w:rPr>
              <w:t>45</w:t>
            </w:r>
            <w:r>
              <w:rPr>
                <w:rFonts w:eastAsia="方正仿宋简体" w:cs="方正仿宋简体" w:hint="eastAsia"/>
                <w:kern w:val="0"/>
                <w:sz w:val="32"/>
                <w:szCs w:val="32"/>
              </w:rPr>
              <w:t>号）、</w:t>
            </w:r>
            <w:r>
              <w:rPr>
                <w:rFonts w:eastAsia="方正仿宋简体" w:cs="方正仿宋简体" w:hint="eastAsia"/>
                <w:kern w:val="0"/>
                <w:sz w:val="32"/>
                <w:szCs w:val="32"/>
              </w:rPr>
              <w:t>2018</w:t>
            </w:r>
            <w:r>
              <w:rPr>
                <w:rFonts w:eastAsia="方正仿宋简体" w:cs="方正仿宋简体" w:hint="eastAsia"/>
                <w:kern w:val="0"/>
                <w:sz w:val="32"/>
                <w:szCs w:val="32"/>
              </w:rPr>
              <w:t>年</w:t>
            </w:r>
            <w:r>
              <w:rPr>
                <w:rFonts w:eastAsia="方正仿宋简体" w:cs="方正仿宋简体" w:hint="eastAsia"/>
                <w:kern w:val="0"/>
                <w:sz w:val="32"/>
                <w:szCs w:val="32"/>
              </w:rPr>
              <w:t>5</w:t>
            </w:r>
            <w:r>
              <w:rPr>
                <w:rFonts w:eastAsia="方正仿宋简体" w:cs="方正仿宋简体" w:hint="eastAsia"/>
                <w:kern w:val="0"/>
                <w:sz w:val="32"/>
                <w:szCs w:val="32"/>
              </w:rPr>
              <w:t>月</w:t>
            </w:r>
            <w:r>
              <w:rPr>
                <w:rFonts w:eastAsia="方正仿宋简体" w:cs="方正仿宋简体" w:hint="eastAsia"/>
                <w:kern w:val="0"/>
                <w:sz w:val="32"/>
                <w:szCs w:val="32"/>
              </w:rPr>
              <w:t>15</w:t>
            </w:r>
            <w:r>
              <w:rPr>
                <w:rFonts w:eastAsia="方正仿宋简体" w:cs="方正仿宋简体" w:hint="eastAsia"/>
                <w:kern w:val="0"/>
                <w:sz w:val="32"/>
                <w:szCs w:val="32"/>
              </w:rPr>
              <w:t>日颁布</w:t>
            </w:r>
            <w:r>
              <w:rPr>
                <w:rFonts w:eastAsia="方正仿宋简体" w:cs="方正仿宋简体" w:hint="eastAsia"/>
                <w:kern w:val="0"/>
                <w:sz w:val="32"/>
                <w:szCs w:val="32"/>
              </w:rPr>
              <w:t>的《成都市人民政府办公厅关于进一步完善我市房地产市场调控政策的通知》（成办发</w:t>
            </w:r>
            <w:r>
              <w:rPr>
                <w:rFonts w:ascii="宋体" w:hAnsi="宋体" w:cs="宋体" w:hint="eastAsia"/>
                <w:kern w:val="0"/>
                <w:sz w:val="32"/>
                <w:szCs w:val="32"/>
              </w:rPr>
              <w:t>〔</w:t>
            </w:r>
            <w:r>
              <w:rPr>
                <w:rFonts w:eastAsia="方正仿宋简体" w:cs="方正仿宋简体" w:hint="eastAsia"/>
                <w:kern w:val="0"/>
                <w:sz w:val="32"/>
                <w:szCs w:val="32"/>
              </w:rPr>
              <w:t>2018</w:t>
            </w:r>
            <w:r>
              <w:rPr>
                <w:rFonts w:ascii="宋体" w:hAnsi="宋体" w:cs="宋体" w:hint="eastAsia"/>
                <w:kern w:val="0"/>
                <w:sz w:val="32"/>
                <w:szCs w:val="32"/>
              </w:rPr>
              <w:t>〕</w:t>
            </w:r>
            <w:r>
              <w:rPr>
                <w:rFonts w:eastAsia="方正仿宋简体" w:cs="方正仿宋简体" w:hint="eastAsia"/>
                <w:kern w:val="0"/>
                <w:sz w:val="32"/>
                <w:szCs w:val="32"/>
              </w:rPr>
              <w:t>17</w:t>
            </w:r>
            <w:r>
              <w:rPr>
                <w:rFonts w:eastAsia="方正仿宋简体" w:cs="方正仿宋简体" w:hint="eastAsia"/>
                <w:kern w:val="0"/>
                <w:sz w:val="32"/>
                <w:szCs w:val="32"/>
              </w:rPr>
              <w:t>号）、</w:t>
            </w:r>
            <w:r>
              <w:rPr>
                <w:rFonts w:eastAsia="方正仿宋简体" w:cs="方正仿宋简体" w:hint="eastAsia"/>
                <w:kern w:val="0"/>
                <w:sz w:val="32"/>
                <w:szCs w:val="32"/>
                <w:lang w:val="zh-TW"/>
              </w:rPr>
              <w:t>《</w:t>
            </w:r>
            <w:r>
              <w:rPr>
                <w:rFonts w:eastAsia="方正仿宋简体" w:cs="方正仿宋简体" w:hint="eastAsia"/>
                <w:kern w:val="0"/>
                <w:sz w:val="32"/>
                <w:szCs w:val="32"/>
                <w:lang w:val="zh-TW" w:eastAsia="zh-TW"/>
              </w:rPr>
              <w:t>成都市房地产市场平稳健康发展领导小组办公室</w:t>
            </w:r>
            <w:r>
              <w:rPr>
                <w:rFonts w:eastAsia="方正仿宋简体" w:cs="方正仿宋简体" w:hint="eastAsia"/>
                <w:kern w:val="0"/>
                <w:sz w:val="32"/>
                <w:szCs w:val="32"/>
                <w:lang w:val="zh-TW" w:eastAsia="zh-TW"/>
              </w:rPr>
              <w:t xml:space="preserve"> </w:t>
            </w:r>
            <w:r>
              <w:rPr>
                <w:rFonts w:eastAsia="方正仿宋简体" w:cs="方正仿宋简体" w:hint="eastAsia"/>
                <w:kern w:val="0"/>
                <w:sz w:val="32"/>
                <w:szCs w:val="32"/>
                <w:lang w:val="zh-TW" w:eastAsia="zh-TW"/>
              </w:rPr>
              <w:t>关于进一步优化完善房地产政策促进市场平稳健康发展的通知</w:t>
            </w:r>
            <w:r>
              <w:rPr>
                <w:rFonts w:eastAsia="方正仿宋简体" w:cs="方正仿宋简体" w:hint="eastAsia"/>
                <w:kern w:val="0"/>
                <w:sz w:val="32"/>
                <w:szCs w:val="32"/>
                <w:lang w:val="zh-TW"/>
              </w:rPr>
              <w:t>》（</w:t>
            </w:r>
            <w:proofErr w:type="gramStart"/>
            <w:r>
              <w:rPr>
                <w:rFonts w:eastAsia="方正仿宋简体" w:cs="方正仿宋简体" w:hint="eastAsia"/>
                <w:kern w:val="0"/>
                <w:sz w:val="32"/>
                <w:szCs w:val="32"/>
              </w:rPr>
              <w:t>成房领办发</w:t>
            </w:r>
            <w:proofErr w:type="gramEnd"/>
            <w:r>
              <w:rPr>
                <w:rFonts w:ascii="宋体" w:hAnsi="宋体" w:cs="宋体" w:hint="eastAsia"/>
                <w:kern w:val="0"/>
                <w:sz w:val="32"/>
                <w:szCs w:val="32"/>
              </w:rPr>
              <w:t>〔</w:t>
            </w:r>
            <w:r>
              <w:rPr>
                <w:rFonts w:eastAsia="方正仿宋简体" w:cs="方正仿宋简体" w:hint="eastAsia"/>
                <w:kern w:val="0"/>
                <w:sz w:val="32"/>
                <w:szCs w:val="32"/>
              </w:rPr>
              <w:t>2022</w:t>
            </w:r>
            <w:r>
              <w:rPr>
                <w:rFonts w:ascii="宋体" w:hAnsi="宋体" w:cs="宋体" w:hint="eastAsia"/>
                <w:kern w:val="0"/>
                <w:sz w:val="32"/>
                <w:szCs w:val="32"/>
              </w:rPr>
              <w:t>〕</w:t>
            </w:r>
            <w:r>
              <w:rPr>
                <w:rFonts w:eastAsia="方正仿宋简体" w:cs="方正仿宋简体" w:hint="eastAsia"/>
                <w:kern w:val="0"/>
                <w:sz w:val="32"/>
                <w:szCs w:val="32"/>
              </w:rPr>
              <w:t>2</w:t>
            </w:r>
            <w:r>
              <w:rPr>
                <w:rFonts w:eastAsia="方正仿宋简体" w:cs="方正仿宋简体" w:hint="eastAsia"/>
                <w:kern w:val="0"/>
                <w:sz w:val="32"/>
                <w:szCs w:val="32"/>
              </w:rPr>
              <w:t>号</w:t>
            </w:r>
            <w:r>
              <w:rPr>
                <w:rFonts w:eastAsia="方正仿宋简体" w:cs="方正仿宋简体" w:hint="eastAsia"/>
                <w:kern w:val="0"/>
                <w:sz w:val="32"/>
                <w:szCs w:val="32"/>
                <w:lang w:val="zh-TW"/>
              </w:rPr>
              <w:t>）、</w:t>
            </w:r>
            <w:r>
              <w:rPr>
                <w:rFonts w:eastAsia="方正仿宋简体" w:cs="方正仿宋简体" w:hint="eastAsia"/>
                <w:kern w:val="0"/>
                <w:sz w:val="32"/>
                <w:szCs w:val="32"/>
              </w:rPr>
              <w:t>等有关住房限购政策要求的相关证明材料。请详细阅读并知晓并完全理解上述国家及成都市有关住房限购政策的规定及精神。</w:t>
            </w:r>
          </w:p>
        </w:tc>
      </w:tr>
    </w:tbl>
    <w:p w:rsidR="00AD2E0A" w:rsidRDefault="00AD2E0A">
      <w:pPr>
        <w:spacing w:line="520" w:lineRule="exact"/>
        <w:jc w:val="left"/>
        <w:rPr>
          <w:rFonts w:eastAsia="方正仿宋简体" w:cs="方正仿宋简体"/>
          <w:kern w:val="0"/>
          <w:sz w:val="32"/>
          <w:szCs w:val="32"/>
        </w:rPr>
      </w:pPr>
    </w:p>
    <w:p w:rsidR="00AD2E0A" w:rsidRDefault="00F313FD">
      <w:pPr>
        <w:spacing w:line="480" w:lineRule="exact"/>
        <w:ind w:firstLineChars="200" w:firstLine="640"/>
        <w:textAlignment w:val="baseline"/>
        <w:rPr>
          <w:rFonts w:eastAsia="黑体" w:cs="黑体"/>
          <w:kern w:val="0"/>
          <w:sz w:val="32"/>
          <w:szCs w:val="32"/>
        </w:rPr>
      </w:pPr>
      <w:r>
        <w:rPr>
          <w:rFonts w:eastAsia="黑体" w:cs="黑体" w:hint="eastAsia"/>
          <w:kern w:val="0"/>
          <w:sz w:val="32"/>
          <w:szCs w:val="32"/>
        </w:rPr>
        <w:t>五、特别说明：对符合成都市招商引资重大项目及总部企业人才公寓支持条件的重点企业人才和已取得人才购房支持证明材料的人才，无需再提交我市商品房限购政策要求的户籍和</w:t>
      </w:r>
      <w:proofErr w:type="gramStart"/>
      <w:r>
        <w:rPr>
          <w:rFonts w:eastAsia="黑体" w:cs="黑体" w:hint="eastAsia"/>
          <w:kern w:val="0"/>
          <w:sz w:val="32"/>
          <w:szCs w:val="32"/>
        </w:rPr>
        <w:t>社保证明</w:t>
      </w:r>
      <w:proofErr w:type="gramEnd"/>
      <w:r>
        <w:rPr>
          <w:rFonts w:eastAsia="黑体" w:cs="黑体" w:hint="eastAsia"/>
          <w:kern w:val="0"/>
          <w:sz w:val="32"/>
          <w:szCs w:val="32"/>
        </w:rPr>
        <w:t>材料。</w:t>
      </w:r>
    </w:p>
    <w:p w:rsidR="00AD2E0A" w:rsidRDefault="00AD2E0A">
      <w:pPr>
        <w:spacing w:line="520" w:lineRule="exact"/>
        <w:jc w:val="left"/>
        <w:rPr>
          <w:rFonts w:eastAsia="黑体" w:cs="黑体"/>
          <w:kern w:val="0"/>
          <w:sz w:val="32"/>
          <w:szCs w:val="32"/>
        </w:rPr>
      </w:pPr>
    </w:p>
    <w:p w:rsidR="00AD2E0A" w:rsidRDefault="00AD2E0A">
      <w:pPr>
        <w:spacing w:line="520" w:lineRule="exact"/>
        <w:jc w:val="left"/>
        <w:rPr>
          <w:rFonts w:eastAsia="黑体" w:cs="黑体"/>
          <w:color w:val="000000"/>
          <w:kern w:val="0"/>
          <w:sz w:val="32"/>
          <w:szCs w:val="32"/>
        </w:rPr>
      </w:pPr>
    </w:p>
    <w:p w:rsidR="00AD2E0A" w:rsidRDefault="00AD2E0A">
      <w:pPr>
        <w:spacing w:line="520" w:lineRule="exact"/>
        <w:jc w:val="left"/>
        <w:rPr>
          <w:rFonts w:eastAsia="黑体" w:cs="黑体"/>
          <w:color w:val="000000"/>
          <w:kern w:val="0"/>
          <w:sz w:val="32"/>
          <w:szCs w:val="32"/>
        </w:rPr>
      </w:pPr>
    </w:p>
    <w:p w:rsidR="00AD2E0A" w:rsidRDefault="00AD2E0A">
      <w:pPr>
        <w:spacing w:line="520" w:lineRule="exact"/>
        <w:jc w:val="left"/>
        <w:rPr>
          <w:rFonts w:eastAsia="黑体" w:cs="黑体"/>
          <w:color w:val="000000"/>
          <w:kern w:val="0"/>
          <w:sz w:val="32"/>
          <w:szCs w:val="32"/>
        </w:rPr>
      </w:pPr>
    </w:p>
    <w:p w:rsidR="00AD2E0A" w:rsidRDefault="00AD2E0A">
      <w:pPr>
        <w:spacing w:line="520" w:lineRule="exact"/>
        <w:jc w:val="left"/>
        <w:rPr>
          <w:rFonts w:eastAsia="黑体" w:cs="黑体"/>
          <w:color w:val="000000"/>
          <w:kern w:val="0"/>
          <w:sz w:val="32"/>
          <w:szCs w:val="32"/>
        </w:rPr>
      </w:pPr>
    </w:p>
    <w:p w:rsidR="00AD2E0A" w:rsidRDefault="00AD2E0A">
      <w:pPr>
        <w:spacing w:line="520" w:lineRule="exact"/>
        <w:jc w:val="left"/>
        <w:rPr>
          <w:rFonts w:eastAsia="黑体" w:cs="黑体"/>
          <w:color w:val="000000"/>
          <w:kern w:val="0"/>
          <w:sz w:val="32"/>
          <w:szCs w:val="32"/>
        </w:rPr>
      </w:pPr>
    </w:p>
    <w:p w:rsidR="00AD2E0A" w:rsidRDefault="00F313FD">
      <w:pPr>
        <w:spacing w:line="520" w:lineRule="exact"/>
        <w:jc w:val="left"/>
        <w:rPr>
          <w:rFonts w:eastAsia="方正仿宋简体" w:cs="方正仿宋简体"/>
          <w:color w:val="000000"/>
          <w:kern w:val="0"/>
          <w:sz w:val="32"/>
          <w:szCs w:val="32"/>
        </w:rPr>
      </w:pPr>
      <w:r>
        <w:rPr>
          <w:rFonts w:eastAsia="黑体" w:cs="黑体" w:hint="eastAsia"/>
          <w:color w:val="000000"/>
          <w:kern w:val="0"/>
          <w:sz w:val="32"/>
          <w:szCs w:val="32"/>
        </w:rPr>
        <w:lastRenderedPageBreak/>
        <w:t>附件</w:t>
      </w:r>
      <w:r>
        <w:rPr>
          <w:rFonts w:eastAsia="黑体" w:cs="黑体" w:hint="eastAsia"/>
          <w:color w:val="000000"/>
          <w:kern w:val="0"/>
          <w:sz w:val="32"/>
          <w:szCs w:val="32"/>
        </w:rPr>
        <w:t>2</w:t>
      </w:r>
    </w:p>
    <w:p w:rsidR="00AD2E0A" w:rsidRDefault="00F313FD">
      <w:pPr>
        <w:spacing w:line="520" w:lineRule="exact"/>
        <w:ind w:firstLineChars="200" w:firstLine="640"/>
        <w:jc w:val="left"/>
        <w:rPr>
          <w:rFonts w:eastAsia="黑体" w:cs="黑体"/>
          <w:color w:val="000000"/>
          <w:kern w:val="0"/>
          <w:sz w:val="32"/>
          <w:szCs w:val="32"/>
        </w:rPr>
      </w:pPr>
      <w:r>
        <w:rPr>
          <w:rFonts w:eastAsia="黑体" w:cs="黑体" w:hint="eastAsia"/>
          <w:color w:val="000000"/>
          <w:kern w:val="0"/>
          <w:sz w:val="32"/>
          <w:szCs w:val="32"/>
        </w:rPr>
        <w:t> </w:t>
      </w:r>
    </w:p>
    <w:p w:rsidR="00AD2E0A" w:rsidRDefault="00F313FD">
      <w:pPr>
        <w:spacing w:line="520" w:lineRule="exact"/>
        <w:jc w:val="center"/>
        <w:rPr>
          <w:rFonts w:eastAsia="方正仿宋简体" w:cs="方正仿宋简体"/>
          <w:color w:val="000000"/>
          <w:kern w:val="0"/>
          <w:sz w:val="32"/>
          <w:szCs w:val="32"/>
        </w:rPr>
      </w:pPr>
      <w:r>
        <w:rPr>
          <w:rFonts w:eastAsia="方正仿宋简体" w:cs="方正仿宋简体" w:hint="eastAsia"/>
          <w:color w:val="000000"/>
          <w:kern w:val="0"/>
          <w:sz w:val="32"/>
          <w:szCs w:val="32"/>
        </w:rPr>
        <w:t>证</w:t>
      </w:r>
      <w:r>
        <w:rPr>
          <w:rFonts w:eastAsia="方正仿宋简体" w:cs="方正仿宋简体" w:hint="eastAsia"/>
          <w:color w:val="000000"/>
          <w:kern w:val="0"/>
          <w:sz w:val="32"/>
          <w:szCs w:val="32"/>
        </w:rPr>
        <w:t>   </w:t>
      </w:r>
      <w:r>
        <w:rPr>
          <w:rFonts w:eastAsia="方正仿宋简体" w:cs="方正仿宋简体" w:hint="eastAsia"/>
          <w:color w:val="000000"/>
          <w:kern w:val="0"/>
          <w:sz w:val="32"/>
          <w:szCs w:val="32"/>
        </w:rPr>
        <w:t>明</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兹有我部现役军人</w:t>
      </w:r>
      <w:r>
        <w:rPr>
          <w:rFonts w:eastAsia="方正仿宋简体" w:cs="方正仿宋简体" w:hint="eastAsia"/>
          <w:color w:val="000000"/>
          <w:kern w:val="0"/>
          <w:sz w:val="32"/>
          <w:szCs w:val="32"/>
          <w:u w:val="single"/>
        </w:rPr>
        <w:t>           </w:t>
      </w:r>
      <w:r>
        <w:rPr>
          <w:rFonts w:eastAsia="方正仿宋简体" w:cs="方正仿宋简体" w:hint="eastAsia"/>
          <w:color w:val="000000"/>
          <w:kern w:val="0"/>
          <w:sz w:val="32"/>
          <w:szCs w:val="32"/>
        </w:rPr>
        <w:t>，身份证号：</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，军官证号：</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，以上两证件均为同一人。现婚姻状况为</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。我部队驻地为</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w:t>
      </w:r>
    </w:p>
    <w:p w:rsidR="00AD2E0A" w:rsidRDefault="00AD2E0A">
      <w:pPr>
        <w:spacing w:line="520" w:lineRule="exact"/>
        <w:ind w:firstLineChars="200" w:firstLine="640"/>
        <w:jc w:val="left"/>
        <w:rPr>
          <w:rFonts w:eastAsia="方正仿宋简体" w:cs="方正仿宋简体"/>
          <w:color w:val="000000"/>
          <w:kern w:val="0"/>
          <w:sz w:val="32"/>
          <w:szCs w:val="32"/>
        </w:rPr>
      </w:pP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单位名称：</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单位级别：</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单位电话：</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经</w:t>
      </w: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办</w:t>
      </w: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人：</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wordWrap w:val="0"/>
        <w:spacing w:line="520" w:lineRule="exact"/>
        <w:ind w:firstLineChars="200" w:firstLine="640"/>
        <w:jc w:val="right"/>
        <w:rPr>
          <w:rFonts w:eastAsia="方正仿宋简体" w:cs="方正仿宋简体"/>
          <w:color w:val="000000"/>
          <w:kern w:val="0"/>
          <w:sz w:val="32"/>
          <w:szCs w:val="32"/>
        </w:rPr>
      </w:pP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部队盖章</w:t>
      </w:r>
      <w:r>
        <w:rPr>
          <w:rFonts w:eastAsia="方正仿宋简体" w:cs="方正仿宋简体" w:hint="eastAsia"/>
          <w:color w:val="000000"/>
          <w:kern w:val="0"/>
          <w:sz w:val="32"/>
          <w:szCs w:val="32"/>
        </w:rPr>
        <w:t xml:space="preserve">            </w:t>
      </w:r>
    </w:p>
    <w:p w:rsidR="00AD2E0A" w:rsidRDefault="00F313FD">
      <w:pPr>
        <w:spacing w:line="520" w:lineRule="exact"/>
        <w:ind w:firstLineChars="200" w:firstLine="640"/>
        <w:jc w:val="right"/>
        <w:rPr>
          <w:rFonts w:eastAsia="方正仿宋简体" w:cs="方正仿宋简体"/>
          <w:color w:val="000000"/>
          <w:kern w:val="0"/>
          <w:sz w:val="32"/>
          <w:szCs w:val="32"/>
        </w:rPr>
      </w:pPr>
      <w:r>
        <w:rPr>
          <w:rFonts w:eastAsia="方正仿宋简体" w:cs="方正仿宋简体" w:hint="eastAsia"/>
          <w:color w:val="000000"/>
          <w:kern w:val="0"/>
          <w:sz w:val="32"/>
          <w:szCs w:val="32"/>
        </w:rPr>
        <w:t>（公章或政治部门、</w:t>
      </w:r>
      <w:proofErr w:type="gramStart"/>
      <w:r>
        <w:rPr>
          <w:rFonts w:eastAsia="方正仿宋简体" w:cs="方正仿宋简体" w:hint="eastAsia"/>
          <w:color w:val="000000"/>
          <w:kern w:val="0"/>
          <w:sz w:val="32"/>
          <w:szCs w:val="32"/>
        </w:rPr>
        <w:t>司令部门代章</w:t>
      </w:r>
      <w:proofErr w:type="gramEnd"/>
      <w:r>
        <w:rPr>
          <w:rFonts w:eastAsia="方正仿宋简体" w:cs="方正仿宋简体" w:hint="eastAsia"/>
          <w:color w:val="000000"/>
          <w:kern w:val="0"/>
          <w:sz w:val="32"/>
          <w:szCs w:val="32"/>
        </w:rPr>
        <w:t>）</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年</w:t>
      </w: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月</w:t>
      </w:r>
      <w:r>
        <w:rPr>
          <w:rFonts w:eastAsia="方正仿宋简体" w:cs="方正仿宋简体" w:hint="eastAsia"/>
          <w:color w:val="000000"/>
          <w:kern w:val="0"/>
          <w:sz w:val="32"/>
          <w:szCs w:val="32"/>
        </w:rPr>
        <w:t>    </w:t>
      </w:r>
      <w:r>
        <w:rPr>
          <w:rFonts w:eastAsia="方正仿宋简体" w:cs="方正仿宋简体" w:hint="eastAsia"/>
          <w:color w:val="000000"/>
          <w:kern w:val="0"/>
          <w:sz w:val="32"/>
          <w:szCs w:val="32"/>
        </w:rPr>
        <w:t>日</w:t>
      </w:r>
    </w:p>
    <w:p w:rsidR="00AD2E0A" w:rsidRDefault="00AD2E0A">
      <w:pPr>
        <w:spacing w:line="520" w:lineRule="exact"/>
        <w:ind w:firstLineChars="200" w:firstLine="640"/>
        <w:jc w:val="left"/>
        <w:rPr>
          <w:rFonts w:eastAsia="方正仿宋简体" w:cs="方正仿宋简体"/>
          <w:color w:val="000000"/>
          <w:kern w:val="0"/>
          <w:sz w:val="32"/>
          <w:szCs w:val="32"/>
        </w:rPr>
      </w:pPr>
    </w:p>
    <w:p w:rsidR="00AD2E0A" w:rsidRDefault="00F313FD">
      <w:pPr>
        <w:spacing w:line="520" w:lineRule="exact"/>
        <w:ind w:firstLineChars="200" w:firstLine="640"/>
        <w:jc w:val="left"/>
        <w:rPr>
          <w:rFonts w:eastAsia="黑体" w:cs="黑体"/>
          <w:color w:val="000000"/>
          <w:kern w:val="0"/>
          <w:sz w:val="32"/>
          <w:szCs w:val="32"/>
        </w:rPr>
      </w:pPr>
      <w:r>
        <w:rPr>
          <w:rFonts w:eastAsia="黑体" w:cs="黑体" w:hint="eastAsia"/>
          <w:color w:val="000000"/>
          <w:kern w:val="0"/>
          <w:sz w:val="32"/>
          <w:szCs w:val="32"/>
        </w:rPr>
        <w:t> </w:t>
      </w:r>
    </w:p>
    <w:p w:rsidR="00AD2E0A" w:rsidRDefault="00AD2E0A">
      <w:pPr>
        <w:spacing w:line="520" w:lineRule="exact"/>
        <w:ind w:firstLineChars="200" w:firstLine="640"/>
        <w:jc w:val="left"/>
        <w:rPr>
          <w:rFonts w:eastAsia="黑体" w:cs="黑体"/>
          <w:color w:val="000000"/>
          <w:kern w:val="0"/>
          <w:sz w:val="32"/>
          <w:szCs w:val="32"/>
        </w:rPr>
      </w:pPr>
    </w:p>
    <w:p w:rsidR="00AD2E0A" w:rsidRDefault="00AD2E0A">
      <w:pPr>
        <w:spacing w:line="520" w:lineRule="exact"/>
        <w:ind w:firstLineChars="200" w:firstLine="640"/>
        <w:jc w:val="left"/>
        <w:rPr>
          <w:rFonts w:eastAsia="黑体" w:cs="黑体"/>
          <w:color w:val="000000"/>
          <w:kern w:val="0"/>
          <w:sz w:val="32"/>
          <w:szCs w:val="32"/>
        </w:rPr>
      </w:pPr>
    </w:p>
    <w:p w:rsidR="00AD2E0A" w:rsidRDefault="00AD2E0A"/>
    <w:p w:rsidR="00AD2E0A" w:rsidRDefault="00AD2E0A">
      <w:pPr>
        <w:spacing w:line="520" w:lineRule="exact"/>
        <w:jc w:val="left"/>
        <w:rPr>
          <w:rFonts w:eastAsia="黑体" w:cs="黑体"/>
          <w:color w:val="000000"/>
          <w:kern w:val="0"/>
          <w:sz w:val="32"/>
          <w:szCs w:val="32"/>
        </w:rPr>
      </w:pPr>
    </w:p>
    <w:p w:rsidR="00AD2E0A" w:rsidRDefault="00AD2E0A">
      <w:pPr>
        <w:spacing w:line="520" w:lineRule="exact"/>
        <w:jc w:val="left"/>
        <w:rPr>
          <w:rFonts w:eastAsia="黑体" w:cs="黑体"/>
          <w:color w:val="000000"/>
          <w:kern w:val="0"/>
          <w:sz w:val="32"/>
          <w:szCs w:val="32"/>
        </w:rPr>
      </w:pPr>
    </w:p>
    <w:p w:rsidR="00AD2E0A" w:rsidRDefault="00F313FD">
      <w:pPr>
        <w:spacing w:line="520" w:lineRule="exact"/>
        <w:jc w:val="left"/>
        <w:rPr>
          <w:rFonts w:eastAsia="方正仿宋简体" w:cs="方正仿宋简体"/>
          <w:color w:val="000000"/>
          <w:kern w:val="0"/>
          <w:sz w:val="32"/>
          <w:szCs w:val="32"/>
        </w:rPr>
      </w:pPr>
      <w:r>
        <w:rPr>
          <w:rFonts w:eastAsia="黑体" w:cs="黑体" w:hint="eastAsia"/>
          <w:color w:val="000000"/>
          <w:kern w:val="0"/>
          <w:sz w:val="32"/>
          <w:szCs w:val="32"/>
        </w:rPr>
        <w:lastRenderedPageBreak/>
        <w:t>附件</w:t>
      </w:r>
      <w:r>
        <w:rPr>
          <w:rFonts w:eastAsia="黑体" w:cs="黑体" w:hint="eastAsia"/>
          <w:color w:val="000000"/>
          <w:kern w:val="0"/>
          <w:sz w:val="32"/>
          <w:szCs w:val="32"/>
        </w:rPr>
        <w:t>2</w:t>
      </w:r>
    </w:p>
    <w:p w:rsidR="00AD2E0A" w:rsidRDefault="00F313FD">
      <w:pPr>
        <w:spacing w:line="520" w:lineRule="exact"/>
        <w:ind w:firstLineChars="200" w:firstLine="640"/>
        <w:jc w:val="left"/>
        <w:rPr>
          <w:rFonts w:eastAsia="黑体" w:cs="黑体"/>
          <w:color w:val="000000"/>
          <w:kern w:val="0"/>
          <w:sz w:val="32"/>
          <w:szCs w:val="32"/>
        </w:rPr>
      </w:pPr>
      <w:r>
        <w:rPr>
          <w:rFonts w:eastAsia="黑体" w:cs="黑体" w:hint="eastAsia"/>
          <w:color w:val="000000"/>
          <w:kern w:val="0"/>
          <w:sz w:val="32"/>
          <w:szCs w:val="32"/>
        </w:rPr>
        <w:t> </w:t>
      </w:r>
    </w:p>
    <w:p w:rsidR="00AD2E0A" w:rsidRDefault="00F313FD">
      <w:pPr>
        <w:spacing w:line="520" w:lineRule="exact"/>
        <w:jc w:val="center"/>
        <w:rPr>
          <w:rFonts w:eastAsia="方正仿宋简体" w:cs="方正仿宋简体"/>
          <w:color w:val="000000"/>
          <w:kern w:val="0"/>
          <w:sz w:val="32"/>
          <w:szCs w:val="32"/>
        </w:rPr>
      </w:pPr>
      <w:r>
        <w:rPr>
          <w:rFonts w:eastAsia="方正仿宋简体" w:cs="方正仿宋简体" w:hint="eastAsia"/>
          <w:color w:val="000000"/>
          <w:kern w:val="0"/>
          <w:sz w:val="32"/>
          <w:szCs w:val="32"/>
        </w:rPr>
        <w:t>证</w:t>
      </w:r>
      <w:r>
        <w:rPr>
          <w:rFonts w:eastAsia="方正仿宋简体" w:cs="方正仿宋简体" w:hint="eastAsia"/>
          <w:color w:val="000000"/>
          <w:kern w:val="0"/>
          <w:sz w:val="32"/>
          <w:szCs w:val="32"/>
        </w:rPr>
        <w:t>   </w:t>
      </w:r>
      <w:r>
        <w:rPr>
          <w:rFonts w:eastAsia="方正仿宋简体" w:cs="方正仿宋简体" w:hint="eastAsia"/>
          <w:color w:val="000000"/>
          <w:kern w:val="0"/>
          <w:sz w:val="32"/>
          <w:szCs w:val="32"/>
        </w:rPr>
        <w:t>明</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兹有我部现役军人</w:t>
      </w:r>
      <w:r>
        <w:rPr>
          <w:rFonts w:eastAsia="方正仿宋简体" w:cs="方正仿宋简体" w:hint="eastAsia"/>
          <w:color w:val="000000"/>
          <w:kern w:val="0"/>
          <w:sz w:val="32"/>
          <w:szCs w:val="32"/>
          <w:u w:val="single"/>
        </w:rPr>
        <w:t>           </w:t>
      </w:r>
      <w:r>
        <w:rPr>
          <w:rFonts w:eastAsia="方正仿宋简体" w:cs="方正仿宋简体" w:hint="eastAsia"/>
          <w:color w:val="000000"/>
          <w:kern w:val="0"/>
          <w:sz w:val="32"/>
          <w:szCs w:val="32"/>
        </w:rPr>
        <w:t>，身份证号：</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，军官证号：</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，以上两证件均为同一人。现婚姻状况为</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。我部队驻地为</w:t>
      </w:r>
      <w:r>
        <w:rPr>
          <w:rFonts w:eastAsia="方正仿宋简体" w:cs="方正仿宋简体" w:hint="eastAsia"/>
          <w:color w:val="000000"/>
          <w:kern w:val="0"/>
          <w:sz w:val="32"/>
          <w:szCs w:val="32"/>
          <w:u w:val="single"/>
        </w:rPr>
        <w:t xml:space="preserve">                        </w:t>
      </w:r>
      <w:r>
        <w:rPr>
          <w:rFonts w:eastAsia="方正仿宋简体" w:cs="方正仿宋简体" w:hint="eastAsia"/>
          <w:color w:val="000000"/>
          <w:kern w:val="0"/>
          <w:sz w:val="32"/>
          <w:szCs w:val="32"/>
        </w:rPr>
        <w:t>。</w:t>
      </w:r>
    </w:p>
    <w:p w:rsidR="00AD2E0A" w:rsidRDefault="00AD2E0A">
      <w:pPr>
        <w:spacing w:line="520" w:lineRule="exact"/>
        <w:ind w:firstLineChars="200" w:firstLine="640"/>
        <w:jc w:val="left"/>
        <w:rPr>
          <w:rFonts w:eastAsia="方正仿宋简体" w:cs="方正仿宋简体"/>
          <w:color w:val="000000"/>
          <w:kern w:val="0"/>
          <w:sz w:val="32"/>
          <w:szCs w:val="32"/>
        </w:rPr>
      </w:pP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单位名称：</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单位级别：</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单位电话：</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经</w:t>
      </w: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办</w:t>
      </w: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人：</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wordWrap w:val="0"/>
        <w:spacing w:line="520" w:lineRule="exact"/>
        <w:ind w:firstLineChars="200" w:firstLine="640"/>
        <w:jc w:val="right"/>
        <w:rPr>
          <w:rFonts w:eastAsia="方正仿宋简体" w:cs="方正仿宋简体"/>
          <w:color w:val="000000"/>
          <w:kern w:val="0"/>
          <w:sz w:val="32"/>
          <w:szCs w:val="32"/>
        </w:rPr>
      </w:pP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部队盖章</w:t>
      </w:r>
      <w:r>
        <w:rPr>
          <w:rFonts w:eastAsia="方正仿宋简体" w:cs="方正仿宋简体" w:hint="eastAsia"/>
          <w:color w:val="000000"/>
          <w:kern w:val="0"/>
          <w:sz w:val="32"/>
          <w:szCs w:val="32"/>
        </w:rPr>
        <w:t xml:space="preserve">            </w:t>
      </w:r>
    </w:p>
    <w:p w:rsidR="00AD2E0A" w:rsidRDefault="00F313FD">
      <w:pPr>
        <w:spacing w:line="520" w:lineRule="exact"/>
        <w:ind w:firstLineChars="200" w:firstLine="640"/>
        <w:jc w:val="right"/>
        <w:rPr>
          <w:rFonts w:eastAsia="方正仿宋简体" w:cs="方正仿宋简体"/>
          <w:color w:val="000000"/>
          <w:kern w:val="0"/>
          <w:sz w:val="32"/>
          <w:szCs w:val="32"/>
        </w:rPr>
      </w:pPr>
      <w:r>
        <w:rPr>
          <w:rFonts w:eastAsia="方正仿宋简体" w:cs="方正仿宋简体" w:hint="eastAsia"/>
          <w:color w:val="000000"/>
          <w:kern w:val="0"/>
          <w:sz w:val="32"/>
          <w:szCs w:val="32"/>
        </w:rPr>
        <w:t>（公章或政治部门、</w:t>
      </w:r>
      <w:proofErr w:type="gramStart"/>
      <w:r>
        <w:rPr>
          <w:rFonts w:eastAsia="方正仿宋简体" w:cs="方正仿宋简体" w:hint="eastAsia"/>
          <w:color w:val="000000"/>
          <w:kern w:val="0"/>
          <w:sz w:val="32"/>
          <w:szCs w:val="32"/>
        </w:rPr>
        <w:t>司令部门代章</w:t>
      </w:r>
      <w:proofErr w:type="gramEnd"/>
      <w:r>
        <w:rPr>
          <w:rFonts w:eastAsia="方正仿宋简体" w:cs="方正仿宋简体" w:hint="eastAsia"/>
          <w:color w:val="000000"/>
          <w:kern w:val="0"/>
          <w:sz w:val="32"/>
          <w:szCs w:val="32"/>
        </w:rPr>
        <w:t>）</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w:t>
      </w:r>
    </w:p>
    <w:p w:rsidR="00AD2E0A" w:rsidRDefault="00F313FD">
      <w:pPr>
        <w:spacing w:line="520" w:lineRule="exact"/>
        <w:ind w:firstLineChars="200" w:firstLine="640"/>
        <w:jc w:val="left"/>
        <w:rPr>
          <w:rFonts w:eastAsia="方正仿宋简体" w:cs="方正仿宋简体"/>
          <w:color w:val="000000"/>
          <w:kern w:val="0"/>
          <w:sz w:val="32"/>
          <w:szCs w:val="32"/>
        </w:rPr>
      </w:pP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年</w:t>
      </w:r>
      <w:r>
        <w:rPr>
          <w:rFonts w:eastAsia="方正仿宋简体" w:cs="方正仿宋简体" w:hint="eastAsia"/>
          <w:color w:val="000000"/>
          <w:kern w:val="0"/>
          <w:sz w:val="32"/>
          <w:szCs w:val="32"/>
        </w:rPr>
        <w:t xml:space="preserve">    </w:t>
      </w:r>
      <w:r>
        <w:rPr>
          <w:rFonts w:eastAsia="方正仿宋简体" w:cs="方正仿宋简体" w:hint="eastAsia"/>
          <w:color w:val="000000"/>
          <w:kern w:val="0"/>
          <w:sz w:val="32"/>
          <w:szCs w:val="32"/>
        </w:rPr>
        <w:t>月</w:t>
      </w:r>
      <w:r>
        <w:rPr>
          <w:rFonts w:eastAsia="方正仿宋简体" w:cs="方正仿宋简体" w:hint="eastAsia"/>
          <w:color w:val="000000"/>
          <w:kern w:val="0"/>
          <w:sz w:val="32"/>
          <w:szCs w:val="32"/>
        </w:rPr>
        <w:t>    </w:t>
      </w:r>
      <w:r>
        <w:rPr>
          <w:rFonts w:eastAsia="方正仿宋简体" w:cs="方正仿宋简体" w:hint="eastAsia"/>
          <w:color w:val="000000"/>
          <w:kern w:val="0"/>
          <w:sz w:val="32"/>
          <w:szCs w:val="32"/>
        </w:rPr>
        <w:t>日</w:t>
      </w:r>
    </w:p>
    <w:p w:rsidR="00AD2E0A" w:rsidRDefault="00AD2E0A">
      <w:pPr>
        <w:spacing w:line="520" w:lineRule="exact"/>
        <w:ind w:firstLineChars="200" w:firstLine="640"/>
        <w:jc w:val="left"/>
        <w:rPr>
          <w:rFonts w:eastAsia="方正仿宋简体" w:cs="方正仿宋简体"/>
          <w:color w:val="000000"/>
          <w:kern w:val="0"/>
          <w:sz w:val="32"/>
          <w:szCs w:val="32"/>
        </w:rPr>
      </w:pPr>
    </w:p>
    <w:p w:rsidR="00AD2E0A" w:rsidRDefault="00F313FD">
      <w:pPr>
        <w:spacing w:line="520" w:lineRule="exact"/>
        <w:ind w:firstLineChars="200" w:firstLine="640"/>
        <w:jc w:val="left"/>
        <w:rPr>
          <w:rFonts w:eastAsia="黑体" w:cs="黑体"/>
          <w:color w:val="000000"/>
          <w:kern w:val="0"/>
          <w:sz w:val="32"/>
          <w:szCs w:val="32"/>
        </w:rPr>
      </w:pPr>
      <w:r>
        <w:rPr>
          <w:rFonts w:eastAsia="黑体" w:cs="黑体" w:hint="eastAsia"/>
          <w:color w:val="000000"/>
          <w:kern w:val="0"/>
          <w:sz w:val="32"/>
          <w:szCs w:val="32"/>
        </w:rPr>
        <w:t> </w:t>
      </w:r>
    </w:p>
    <w:p w:rsidR="00AD2E0A" w:rsidRDefault="00AD2E0A">
      <w:pPr>
        <w:spacing w:line="520" w:lineRule="exact"/>
        <w:ind w:firstLineChars="200" w:firstLine="640"/>
        <w:jc w:val="left"/>
        <w:rPr>
          <w:rFonts w:eastAsia="黑体" w:cs="黑体"/>
          <w:color w:val="000000"/>
          <w:kern w:val="0"/>
          <w:sz w:val="32"/>
          <w:szCs w:val="32"/>
        </w:rPr>
      </w:pPr>
    </w:p>
    <w:p w:rsidR="00AD2E0A" w:rsidRDefault="00AD2E0A">
      <w:pPr>
        <w:spacing w:line="520" w:lineRule="exact"/>
        <w:ind w:firstLineChars="200" w:firstLine="640"/>
        <w:jc w:val="left"/>
        <w:rPr>
          <w:rFonts w:eastAsia="黑体" w:cs="黑体"/>
          <w:color w:val="000000"/>
          <w:kern w:val="0"/>
          <w:sz w:val="32"/>
          <w:szCs w:val="32"/>
        </w:rPr>
      </w:pPr>
    </w:p>
    <w:p w:rsidR="00AD2E0A" w:rsidRDefault="00AD2E0A"/>
    <w:p w:rsidR="00AD2E0A" w:rsidRDefault="00AD2E0A">
      <w:pPr>
        <w:widowControl/>
        <w:spacing w:line="360" w:lineRule="auto"/>
        <w:ind w:right="960" w:firstLineChars="2200" w:firstLine="5280"/>
        <w:rPr>
          <w:rFonts w:ascii="宋体" w:eastAsia="宋体" w:hAnsi="宋体" w:cs="宋体"/>
          <w:sz w:val="24"/>
        </w:rPr>
      </w:pPr>
    </w:p>
    <w:sectPr w:rsidR="00AD2E0A" w:rsidSect="00AD2E0A">
      <w:pgSz w:w="11906" w:h="16838"/>
      <w:pgMar w:top="1020" w:right="14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FD" w:rsidRDefault="00F313FD" w:rsidP="00AB0A7D">
      <w:r>
        <w:separator/>
      </w:r>
    </w:p>
  </w:endnote>
  <w:endnote w:type="continuationSeparator" w:id="0">
    <w:p w:rsidR="00F313FD" w:rsidRDefault="00F313FD" w:rsidP="00AB0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FD" w:rsidRDefault="00F313FD" w:rsidP="00AB0A7D">
      <w:r>
        <w:separator/>
      </w:r>
    </w:p>
  </w:footnote>
  <w:footnote w:type="continuationSeparator" w:id="0">
    <w:p w:rsidR="00F313FD" w:rsidRDefault="00F313FD" w:rsidP="00AB0A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TNiMmJjMGUyMDNhMGI0MjllZTc4OTE3ODRjOTBjMWQifQ=="/>
  </w:docVars>
  <w:rsids>
    <w:rsidRoot w:val="00EB729F"/>
    <w:rsid w:val="C6FFF7EC"/>
    <w:rsid w:val="F7FE3E2E"/>
    <w:rsid w:val="FBF681AE"/>
    <w:rsid w:val="001E1C43"/>
    <w:rsid w:val="004601AF"/>
    <w:rsid w:val="004F2659"/>
    <w:rsid w:val="005976A8"/>
    <w:rsid w:val="007F05C7"/>
    <w:rsid w:val="00AB0A7D"/>
    <w:rsid w:val="00AD2E0A"/>
    <w:rsid w:val="00EB729F"/>
    <w:rsid w:val="00F313FD"/>
    <w:rsid w:val="01A5367D"/>
    <w:rsid w:val="01C72FB8"/>
    <w:rsid w:val="026B46C2"/>
    <w:rsid w:val="027A368D"/>
    <w:rsid w:val="028E2FCF"/>
    <w:rsid w:val="062A6FF5"/>
    <w:rsid w:val="06B95C61"/>
    <w:rsid w:val="0790119B"/>
    <w:rsid w:val="079D0E66"/>
    <w:rsid w:val="084465CB"/>
    <w:rsid w:val="09474FDF"/>
    <w:rsid w:val="09B31399"/>
    <w:rsid w:val="0A47159F"/>
    <w:rsid w:val="0C27669A"/>
    <w:rsid w:val="0E0B1295"/>
    <w:rsid w:val="0E881B5F"/>
    <w:rsid w:val="0F0E03FD"/>
    <w:rsid w:val="0F3E1F56"/>
    <w:rsid w:val="0FB91342"/>
    <w:rsid w:val="10D04B72"/>
    <w:rsid w:val="11FE7B41"/>
    <w:rsid w:val="12827E3E"/>
    <w:rsid w:val="12900868"/>
    <w:rsid w:val="12D91FE6"/>
    <w:rsid w:val="12FD20CB"/>
    <w:rsid w:val="13261B53"/>
    <w:rsid w:val="133365C7"/>
    <w:rsid w:val="135E1B87"/>
    <w:rsid w:val="14133325"/>
    <w:rsid w:val="15C86AC5"/>
    <w:rsid w:val="16DA62CF"/>
    <w:rsid w:val="18133474"/>
    <w:rsid w:val="18510417"/>
    <w:rsid w:val="18CB6AFB"/>
    <w:rsid w:val="19390BBB"/>
    <w:rsid w:val="19A27E7C"/>
    <w:rsid w:val="19EE28D9"/>
    <w:rsid w:val="1A286BE5"/>
    <w:rsid w:val="1AD07311"/>
    <w:rsid w:val="1E635746"/>
    <w:rsid w:val="1F544B88"/>
    <w:rsid w:val="1F606B81"/>
    <w:rsid w:val="1FFC2EB7"/>
    <w:rsid w:val="21071C5B"/>
    <w:rsid w:val="216414F8"/>
    <w:rsid w:val="22742E0D"/>
    <w:rsid w:val="228360C5"/>
    <w:rsid w:val="233A5F96"/>
    <w:rsid w:val="2347792A"/>
    <w:rsid w:val="242F0970"/>
    <w:rsid w:val="270B50D1"/>
    <w:rsid w:val="288A246D"/>
    <w:rsid w:val="28E862C6"/>
    <w:rsid w:val="297B0B8B"/>
    <w:rsid w:val="2ACB46DB"/>
    <w:rsid w:val="2BC4508F"/>
    <w:rsid w:val="2DC55411"/>
    <w:rsid w:val="2E3547A7"/>
    <w:rsid w:val="2E355DEA"/>
    <w:rsid w:val="2F1E35B1"/>
    <w:rsid w:val="30207961"/>
    <w:rsid w:val="306C7E5A"/>
    <w:rsid w:val="318E6650"/>
    <w:rsid w:val="31EC0405"/>
    <w:rsid w:val="321D3A6E"/>
    <w:rsid w:val="341F6685"/>
    <w:rsid w:val="34371ACB"/>
    <w:rsid w:val="36683F40"/>
    <w:rsid w:val="37360857"/>
    <w:rsid w:val="37F466A2"/>
    <w:rsid w:val="382F5D92"/>
    <w:rsid w:val="38CF2C25"/>
    <w:rsid w:val="396A0B0E"/>
    <w:rsid w:val="39856401"/>
    <w:rsid w:val="39BD6DEE"/>
    <w:rsid w:val="39D20D44"/>
    <w:rsid w:val="3AEC72EF"/>
    <w:rsid w:val="3B7A3A1B"/>
    <w:rsid w:val="3BB14FE0"/>
    <w:rsid w:val="3CD67F32"/>
    <w:rsid w:val="3ECF2722"/>
    <w:rsid w:val="40EA1234"/>
    <w:rsid w:val="4390090C"/>
    <w:rsid w:val="43B92951"/>
    <w:rsid w:val="44A21212"/>
    <w:rsid w:val="44F00F2B"/>
    <w:rsid w:val="451D5A8A"/>
    <w:rsid w:val="474A56E1"/>
    <w:rsid w:val="47E7025F"/>
    <w:rsid w:val="484D1A86"/>
    <w:rsid w:val="4A3D1E91"/>
    <w:rsid w:val="4B210A1F"/>
    <w:rsid w:val="4C4E2A64"/>
    <w:rsid w:val="4C5C727D"/>
    <w:rsid w:val="4CB43FEF"/>
    <w:rsid w:val="4E4F50D7"/>
    <w:rsid w:val="4EF25472"/>
    <w:rsid w:val="4F55225A"/>
    <w:rsid w:val="50440152"/>
    <w:rsid w:val="50C134C7"/>
    <w:rsid w:val="51395382"/>
    <w:rsid w:val="528B7669"/>
    <w:rsid w:val="53AE0572"/>
    <w:rsid w:val="56BC28E5"/>
    <w:rsid w:val="577E66A7"/>
    <w:rsid w:val="58017D66"/>
    <w:rsid w:val="58FF37D1"/>
    <w:rsid w:val="59B40CA7"/>
    <w:rsid w:val="5A0304FA"/>
    <w:rsid w:val="5AAE196E"/>
    <w:rsid w:val="5C1422DF"/>
    <w:rsid w:val="5C72628A"/>
    <w:rsid w:val="5DF26D45"/>
    <w:rsid w:val="5FE12E4B"/>
    <w:rsid w:val="5FE53C6A"/>
    <w:rsid w:val="6063794F"/>
    <w:rsid w:val="621A34ED"/>
    <w:rsid w:val="629C3944"/>
    <w:rsid w:val="62D76F30"/>
    <w:rsid w:val="63B4022A"/>
    <w:rsid w:val="643E2AB6"/>
    <w:rsid w:val="64BF26EB"/>
    <w:rsid w:val="653E788C"/>
    <w:rsid w:val="658D5A7E"/>
    <w:rsid w:val="6632126A"/>
    <w:rsid w:val="668B5F10"/>
    <w:rsid w:val="66B810DB"/>
    <w:rsid w:val="67351161"/>
    <w:rsid w:val="6914537B"/>
    <w:rsid w:val="6A172888"/>
    <w:rsid w:val="6AE369D4"/>
    <w:rsid w:val="6B0E2123"/>
    <w:rsid w:val="6B525736"/>
    <w:rsid w:val="6C444AD6"/>
    <w:rsid w:val="6C5A726D"/>
    <w:rsid w:val="6D877A12"/>
    <w:rsid w:val="6EF9107A"/>
    <w:rsid w:val="6F570864"/>
    <w:rsid w:val="6F9B5FE8"/>
    <w:rsid w:val="6FFF14D4"/>
    <w:rsid w:val="7048110C"/>
    <w:rsid w:val="70BC5603"/>
    <w:rsid w:val="70D70FF8"/>
    <w:rsid w:val="70FD72A0"/>
    <w:rsid w:val="71054D85"/>
    <w:rsid w:val="715F6259"/>
    <w:rsid w:val="71D46337"/>
    <w:rsid w:val="72DE17DA"/>
    <w:rsid w:val="73AF0988"/>
    <w:rsid w:val="73F831ED"/>
    <w:rsid w:val="743632A6"/>
    <w:rsid w:val="75DB12DB"/>
    <w:rsid w:val="761E7BD0"/>
    <w:rsid w:val="76496D35"/>
    <w:rsid w:val="76AD2D65"/>
    <w:rsid w:val="77082FDC"/>
    <w:rsid w:val="77A0797C"/>
    <w:rsid w:val="77EB211B"/>
    <w:rsid w:val="781407AB"/>
    <w:rsid w:val="78BD6BB8"/>
    <w:rsid w:val="79EB1158"/>
    <w:rsid w:val="7A45140C"/>
    <w:rsid w:val="7AAF3756"/>
    <w:rsid w:val="7BAF4985"/>
    <w:rsid w:val="7BF225F7"/>
    <w:rsid w:val="7C141CF2"/>
    <w:rsid w:val="7D0A1ED4"/>
    <w:rsid w:val="7DEE5E95"/>
    <w:rsid w:val="7E9031BA"/>
    <w:rsid w:val="7F381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E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AD2E0A"/>
    <w:pPr>
      <w:ind w:leftChars="2500" w:left="100"/>
    </w:pPr>
  </w:style>
  <w:style w:type="paragraph" w:styleId="a4">
    <w:name w:val="footer"/>
    <w:basedOn w:val="a"/>
    <w:qFormat/>
    <w:rsid w:val="00AD2E0A"/>
    <w:pPr>
      <w:tabs>
        <w:tab w:val="center" w:pos="4153"/>
        <w:tab w:val="right" w:pos="8306"/>
      </w:tabs>
      <w:snapToGrid w:val="0"/>
      <w:jc w:val="left"/>
    </w:pPr>
    <w:rPr>
      <w:sz w:val="18"/>
      <w:szCs w:val="18"/>
    </w:rPr>
  </w:style>
  <w:style w:type="paragraph" w:styleId="a5">
    <w:name w:val="header"/>
    <w:basedOn w:val="a"/>
    <w:qFormat/>
    <w:rsid w:val="00AD2E0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D2E0A"/>
    <w:pPr>
      <w:spacing w:beforeAutospacing="1" w:afterAutospacing="1"/>
      <w:jc w:val="left"/>
    </w:pPr>
    <w:rPr>
      <w:rFonts w:cs="Times New Roman"/>
      <w:kern w:val="0"/>
      <w:sz w:val="24"/>
    </w:rPr>
  </w:style>
  <w:style w:type="character" w:styleId="a7">
    <w:name w:val="page number"/>
    <w:qFormat/>
    <w:rsid w:val="00AD2E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2756</Words>
  <Characters>2923</Characters>
  <Application>Microsoft Office Word</Application>
  <DocSecurity>0</DocSecurity>
  <Lines>139</Lines>
  <Paragraphs>88</Paragraphs>
  <ScaleCrop>false</ScaleCrop>
  <Company>Microsoft</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2022-09-22T05:53:00Z</dcterms:created>
  <dcterms:modified xsi:type="dcterms:W3CDTF">2022-09-22T05:53:00Z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y fmtid="{D5CDD505-2E9C-101B-9397-08002B2CF9AE}" pid="3" name="ICV">
    <vt:lpwstr>18D1B3E9ECC44FE7A413FCCD58D4D165</vt:lpwstr>
  </property>
</Properties>
</file>