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8B" w:rsidRDefault="002D328B" w:rsidP="002D328B">
      <w:pPr>
        <w:pStyle w:val="a3"/>
        <w:spacing w:beforeLines="50" w:beforeAutospacing="0" w:afterLines="50" w:afterAutospacing="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lang w:val="zh-TW"/>
        </w:rPr>
        <w:t>附件</w:t>
      </w:r>
      <w:r>
        <w:rPr>
          <w:rFonts w:ascii="宋体" w:hAnsi="宋体" w:cs="宋体" w:hint="eastAsia"/>
          <w:color w:val="000000"/>
          <w:sz w:val="28"/>
          <w:szCs w:val="28"/>
        </w:rPr>
        <w:t>2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人才安居资格证明材料明细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jc w:val="center"/>
        <w:rPr>
          <w:rFonts w:ascii="宋体" w:hAnsi="宋体" w:cs="宋体" w:hint="eastAsia"/>
          <w:b/>
          <w:bCs/>
          <w:color w:val="000000"/>
          <w:sz w:val="28"/>
          <w:szCs w:val="28"/>
        </w:rPr>
      </w:pP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1.成都市人才安居申请表原件1份(加盖人才工作单位公章)；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2.申请人及家庭成员（配偶及未成年子女）身份证、户口簿、婚姻证明材料（未婚承诺可现场填写）验原件收复印件1份；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3.申请人劳动合同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验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原件收复印件1份；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4.用人单位营业执照或统一社会信用代码证明书复印件1份加盖单位鲜章（用人单位营业执照地址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须属于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四川省成都市成华区）；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.申请人社会保险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人参保缴费证明1份（参保缴费单位须与申请人劳动合同用人单位一致，可在街道社区服务中心打印或通过天府市民云APP下载打印；若在省级社保机构缴交的，可通过四川省社会保险管理局打印）。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.申请人及家庭成员个人房屋登记记录证明1份（成都市不动产登记中心打印或通过天府市民云APP下载打印）。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sz w:val="28"/>
          <w:szCs w:val="28"/>
        </w:rPr>
        <w:t>.现场填写“人才安居资格证明材料真实有效”，“成都市未享受过其他住房优惠政策”承诺书。</w:t>
      </w:r>
    </w:p>
    <w:p w:rsidR="002D328B" w:rsidRDefault="002D328B" w:rsidP="002D328B">
      <w:pPr>
        <w:pStyle w:val="a3"/>
        <w:spacing w:beforeLines="50" w:beforeAutospacing="0" w:afterLines="50" w:afterAutospacing="0"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sz w:val="28"/>
          <w:szCs w:val="28"/>
        </w:rPr>
        <w:t>.申请人本人不能亲自到场提交资料或参与选房，需提供公证处出具的委托书原件2份。</w:t>
      </w:r>
    </w:p>
    <w:sectPr w:rsidR="002D328B" w:rsidSect="0004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D328B"/>
    <w:rsid w:val="0004771D"/>
    <w:rsid w:val="002D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8B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D328B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2023-03-16T08:54:00Z</dcterms:created>
  <dcterms:modified xsi:type="dcterms:W3CDTF">2023-03-16T08:54:00Z</dcterms:modified>
</cp:coreProperties>
</file>