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58" w:rsidRDefault="003E3658" w:rsidP="003E3658">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3E3658" w:rsidRDefault="003E3658" w:rsidP="003E3658">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人才安居资格证明材料明细</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成都市人才安居申请表原件</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份（加盖人才工作单位公章）；</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申请人及家庭成员（配偶及未成年子女）身份证、户口簿、婚姻证明材料（未婚承诺可现场填写）验原件收复印件</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份；</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申请人劳动合同</w:t>
      </w:r>
      <w:proofErr w:type="gramStart"/>
      <w:r>
        <w:rPr>
          <w:rFonts w:ascii="Times New Roman" w:eastAsia="仿宋_GB2312" w:hAnsi="Times New Roman" w:cs="Times New Roman"/>
          <w:kern w:val="0"/>
          <w:sz w:val="28"/>
          <w:szCs w:val="28"/>
        </w:rPr>
        <w:t>验</w:t>
      </w:r>
      <w:proofErr w:type="gramEnd"/>
      <w:r>
        <w:rPr>
          <w:rFonts w:ascii="Times New Roman" w:eastAsia="仿宋_GB2312" w:hAnsi="Times New Roman" w:cs="Times New Roman"/>
          <w:kern w:val="0"/>
          <w:sz w:val="28"/>
          <w:szCs w:val="28"/>
        </w:rPr>
        <w:t>原件收复印件</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份；</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用人单位营业执照或统一社会信用代码证明书复印件</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份加盖单位鲜章；</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申请人人才资格证明材料（申请人才安居资格时提交对应人才类别的</w:t>
      </w:r>
      <w:proofErr w:type="gramStart"/>
      <w:r>
        <w:rPr>
          <w:rFonts w:ascii="Times New Roman" w:eastAsia="仿宋_GB2312" w:hAnsi="Times New Roman" w:cs="Times New Roman"/>
          <w:kern w:val="0"/>
          <w:sz w:val="28"/>
          <w:szCs w:val="28"/>
        </w:rPr>
        <w:t>如</w:t>
      </w:r>
      <w:r>
        <w:rPr>
          <w:rFonts w:ascii="Times New Roman" w:eastAsia="仿宋_GB2312" w:hAnsi="Times New Roman" w:cs="Times New Roman"/>
          <w:kern w:val="0"/>
          <w:sz w:val="28"/>
          <w:szCs w:val="28"/>
          <w:lang/>
        </w:rPr>
        <w:t>高级</w:t>
      </w:r>
      <w:proofErr w:type="gramEnd"/>
      <w:r>
        <w:rPr>
          <w:rFonts w:ascii="Times New Roman" w:eastAsia="仿宋_GB2312" w:hAnsi="Times New Roman" w:cs="Times New Roman"/>
          <w:kern w:val="0"/>
          <w:sz w:val="28"/>
          <w:szCs w:val="28"/>
          <w:lang/>
        </w:rPr>
        <w:t>职称、</w:t>
      </w:r>
      <w:r>
        <w:rPr>
          <w:rFonts w:ascii="Times New Roman" w:eastAsia="仿宋_GB2312" w:hAnsi="Times New Roman" w:cs="Times New Roman"/>
          <w:kern w:val="0"/>
          <w:sz w:val="28"/>
          <w:szCs w:val="28"/>
        </w:rPr>
        <w:t>学历、学位证书及</w:t>
      </w:r>
      <w:proofErr w:type="gramStart"/>
      <w:r>
        <w:rPr>
          <w:rFonts w:ascii="Times New Roman" w:eastAsia="仿宋_GB2312" w:hAnsi="Times New Roman" w:cs="Times New Roman"/>
          <w:kern w:val="0"/>
          <w:sz w:val="28"/>
          <w:szCs w:val="28"/>
        </w:rPr>
        <w:t>学信网查询</w:t>
      </w:r>
      <w:proofErr w:type="gramEnd"/>
      <w:r>
        <w:rPr>
          <w:rFonts w:ascii="Times New Roman" w:eastAsia="仿宋_GB2312" w:hAnsi="Times New Roman" w:cs="Times New Roman"/>
          <w:kern w:val="0"/>
          <w:sz w:val="28"/>
          <w:szCs w:val="28"/>
        </w:rPr>
        <w:t>结果等佐证材料）验原件收复印件</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份；</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w:t>
      </w:r>
      <w:r>
        <w:rPr>
          <w:rFonts w:ascii="Times New Roman" w:eastAsia="仿宋_GB2312" w:hAnsi="Times New Roman" w:cs="Times New Roman"/>
          <w:kern w:val="0"/>
          <w:sz w:val="28"/>
          <w:szCs w:val="28"/>
        </w:rPr>
        <w:t>申请人社会保险</w:t>
      </w:r>
      <w:proofErr w:type="gramStart"/>
      <w:r>
        <w:rPr>
          <w:rFonts w:ascii="Times New Roman" w:eastAsia="仿宋_GB2312" w:hAnsi="Times New Roman" w:cs="Times New Roman"/>
          <w:kern w:val="0"/>
          <w:sz w:val="28"/>
          <w:szCs w:val="28"/>
        </w:rPr>
        <w:t>个</w:t>
      </w:r>
      <w:proofErr w:type="gramEnd"/>
      <w:r>
        <w:rPr>
          <w:rFonts w:ascii="Times New Roman" w:eastAsia="仿宋_GB2312" w:hAnsi="Times New Roman" w:cs="Times New Roman"/>
          <w:kern w:val="0"/>
          <w:sz w:val="28"/>
          <w:szCs w:val="28"/>
        </w:rPr>
        <w:t>人参保缴费证明</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份（参保缴费单位须与申请人劳动合同用人单位一致，可在街道社区服务中心打印或通过天府市民云</w:t>
      </w:r>
      <w:r>
        <w:rPr>
          <w:rFonts w:ascii="Times New Roman" w:eastAsia="仿宋_GB2312" w:hAnsi="Times New Roman" w:cs="Times New Roman"/>
          <w:kern w:val="0"/>
          <w:sz w:val="28"/>
          <w:szCs w:val="28"/>
        </w:rPr>
        <w:t>APP</w:t>
      </w:r>
      <w:r>
        <w:rPr>
          <w:rFonts w:ascii="Times New Roman" w:eastAsia="仿宋_GB2312" w:hAnsi="Times New Roman" w:cs="Times New Roman"/>
          <w:kern w:val="0"/>
          <w:sz w:val="28"/>
          <w:szCs w:val="28"/>
        </w:rPr>
        <w:t>下载打印）。</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7.</w:t>
      </w:r>
      <w:r>
        <w:rPr>
          <w:rFonts w:ascii="Times New Roman" w:eastAsia="仿宋_GB2312" w:hAnsi="Times New Roman" w:cs="Times New Roman"/>
          <w:kern w:val="0"/>
          <w:sz w:val="28"/>
          <w:szCs w:val="28"/>
        </w:rPr>
        <w:t>申请人及家庭成员个人住房信息查询记录（含名下现有和曾有房屋信息）。</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现场填写</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人才安居资格证明材料真实有效</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成都市未享受过其他住房优惠政策</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承诺书。</w:t>
      </w:r>
    </w:p>
    <w:p w:rsidR="003E3658" w:rsidRDefault="003E3658" w:rsidP="003E3658">
      <w:pPr>
        <w:spacing w:line="560" w:lineRule="exact"/>
        <w:ind w:firstLineChars="212" w:firstLine="594"/>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9.</w:t>
      </w:r>
      <w:r>
        <w:rPr>
          <w:rFonts w:ascii="Times New Roman" w:eastAsia="仿宋_GB2312" w:hAnsi="Times New Roman" w:cs="Times New Roman"/>
          <w:kern w:val="0"/>
          <w:sz w:val="28"/>
          <w:szCs w:val="28"/>
        </w:rPr>
        <w:t>申请人本人不能亲自到场提交资料或参与选房，需提供公证处出具的委托书原件</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份。</w:t>
      </w:r>
    </w:p>
    <w:p w:rsidR="003E3658" w:rsidRDefault="003E3658" w:rsidP="003E3658">
      <w:pPr>
        <w:pStyle w:val="A3"/>
        <w:adjustRightInd w:val="0"/>
        <w:snapToGrid w:val="0"/>
        <w:spacing w:line="560" w:lineRule="exact"/>
        <w:ind w:firstLine="64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10. </w:t>
      </w:r>
      <w:r>
        <w:rPr>
          <w:rFonts w:ascii="Times New Roman" w:eastAsia="仿宋_GB2312" w:hAnsi="Times New Roman" w:cs="Times New Roman"/>
          <w:kern w:val="0"/>
          <w:sz w:val="28"/>
          <w:szCs w:val="28"/>
        </w:rPr>
        <w:t>符合成都市招商引资重大项目及总部企业人才公寓支持条件的重点企业人才无需提供上述资料。</w:t>
      </w:r>
    </w:p>
    <w:p w:rsidR="003E3658" w:rsidRDefault="003E3658" w:rsidP="003E3658">
      <w:pPr>
        <w:pStyle w:val="A3"/>
        <w:adjustRightInd w:val="0"/>
        <w:snapToGrid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（温馨提示：线下提交资料审核时，除第</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项外，其余需携带原件，现场核原件收复印件）</w:t>
      </w:r>
    </w:p>
    <w:p w:rsidR="00753123" w:rsidRPr="003E3658" w:rsidRDefault="00753123"/>
    <w:sectPr w:rsidR="00753123" w:rsidRPr="003E3658" w:rsidSect="007531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E3658"/>
    <w:rsid w:val="003E3658"/>
    <w:rsid w:val="00753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5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qFormat/>
    <w:rsid w:val="003E3658"/>
    <w:pPr>
      <w:widowControl w:val="0"/>
      <w:jc w:val="both"/>
    </w:pPr>
    <w:rPr>
      <w:rFonts w:ascii="Calibri" w:eastAsia="Arial Unicode MS" w:hAnsi="Calibri" w:cs="Arial Unicode MS"/>
      <w:color w:val="000000"/>
      <w:szCs w:val="21"/>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286</Characters>
  <Application>Microsoft Office Word</Application>
  <DocSecurity>0</DocSecurity>
  <Lines>14</Lines>
  <Paragraphs>14</Paragraphs>
  <ScaleCrop>false</ScaleCrop>
  <Company>Lenovo</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2023-06-25T08:33:00Z</dcterms:created>
  <dcterms:modified xsi:type="dcterms:W3CDTF">2023-06-25T08:33:00Z</dcterms:modified>
</cp:coreProperties>
</file>