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35" w:rsidRDefault="00507161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7C3B35" w:rsidRDefault="00507161">
      <w:pPr>
        <w:spacing w:line="66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2024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年第一季度全市建设工程项目进场材料抽检情况汇总表</w:t>
      </w:r>
    </w:p>
    <w:p w:rsidR="007C3B35" w:rsidRDefault="007C3B35">
      <w:pPr>
        <w:pStyle w:val="2"/>
      </w:pPr>
    </w:p>
    <w:tbl>
      <w:tblPr>
        <w:tblStyle w:val="a7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436"/>
        <w:gridCol w:w="2269"/>
        <w:gridCol w:w="1510"/>
        <w:gridCol w:w="1952"/>
        <w:gridCol w:w="1702"/>
        <w:gridCol w:w="2357"/>
        <w:gridCol w:w="2297"/>
      </w:tblGrid>
      <w:tr w:rsidR="007C3B35">
        <w:trPr>
          <w:trHeight w:val="1600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507" w:type="pct"/>
            <w:vAlign w:val="center"/>
          </w:tcPr>
          <w:p w:rsidR="007C3B35" w:rsidRDefault="0050716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材料使用</w:t>
            </w:r>
          </w:p>
          <w:p w:rsidR="007C3B35" w:rsidRDefault="0050716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区（市）县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生产企业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材料类别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产品名称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产品型号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抽检参数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材料抽检情况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市本级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特变电工（德阳）电缆股份有限公司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电缆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耐热</w:t>
            </w:r>
            <w:r>
              <w:rPr>
                <w:rFonts w:ascii="仿宋" w:eastAsia="仿宋" w:hAnsi="仿宋" w:cs="仿宋" w:hint="eastAsia"/>
                <w:sz w:val="24"/>
              </w:rPr>
              <w:t>150</w:t>
            </w:r>
            <w:r>
              <w:rPr>
                <w:rFonts w:ascii="仿宋" w:eastAsia="仿宋" w:hAnsi="仿宋" w:cs="仿宋" w:hint="eastAsia"/>
                <w:sz w:val="24"/>
              </w:rPr>
              <w:t>℃无卤低烟阻燃交联聚烯烃绝缘电缆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WDZ-BYJ 1*2.5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导体电阻，阻燃性能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四川金宏远新材料有限公司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灌浆料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豆石</w:t>
            </w:r>
            <w:r>
              <w:rPr>
                <w:rFonts w:ascii="仿宋" w:eastAsia="仿宋" w:hAnsi="仿宋" w:cs="仿宋" w:hint="eastAsia"/>
                <w:sz w:val="24"/>
              </w:rPr>
              <w:t>IV</w:t>
            </w:r>
            <w:r>
              <w:rPr>
                <w:rFonts w:ascii="仿宋" w:eastAsia="仿宋" w:hAnsi="仿宋" w:cs="仿宋" w:hint="eastAsia"/>
                <w:sz w:val="24"/>
              </w:rPr>
              <w:t>型高强无收缩灌浆料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CGM-3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流动度、抗压强度、与</w:t>
            </w:r>
            <w:r>
              <w:rPr>
                <w:rFonts w:ascii="仿宋" w:eastAsia="仿宋" w:hAnsi="仿宋" w:cs="仿宋" w:hint="eastAsia"/>
                <w:sz w:val="24"/>
              </w:rPr>
              <w:t>C30</w:t>
            </w:r>
            <w:r>
              <w:rPr>
                <w:rFonts w:ascii="仿宋" w:eastAsia="仿宋" w:hAnsi="仿宋" w:cs="仿宋" w:hint="eastAsia"/>
                <w:sz w:val="24"/>
              </w:rPr>
              <w:t>混凝土正拉粘结强度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四川多联实业有限公司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管材管件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冷热水用聚丙烯管材（</w:t>
            </w:r>
            <w:r>
              <w:rPr>
                <w:rFonts w:ascii="仿宋" w:eastAsia="仿宋" w:hAnsi="仿宋" w:cs="仿宋" w:hint="eastAsia"/>
                <w:sz w:val="24"/>
              </w:rPr>
              <w:t>PPR</w:t>
            </w:r>
            <w:r>
              <w:rPr>
                <w:rFonts w:ascii="仿宋" w:eastAsia="仿宋" w:hAnsi="仿宋" w:cs="仿宋" w:hint="eastAsia"/>
                <w:sz w:val="24"/>
              </w:rPr>
              <w:t>环保热水管）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Φ</w:t>
            </w: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静液压强度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0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浙江升华云峰新材股份有限公司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胶合板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难燃胶合板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2440*1220*9mm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可燃性、单体燃烧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成都朋齐建筑科技有限公司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碳纤维布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碳纤维布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PCF300-II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抗拉强度标准值、受拉弹性模量、伸长率、单位面积质量、</w:t>
            </w:r>
            <w:r>
              <w:rPr>
                <w:rFonts w:ascii="仿宋" w:eastAsia="仿宋" w:hAnsi="仿宋" w:cs="仿宋" w:hint="eastAsia"/>
                <w:sz w:val="24"/>
              </w:rPr>
              <w:t>K</w:t>
            </w:r>
            <w:r>
              <w:rPr>
                <w:rFonts w:ascii="仿宋" w:eastAsia="仿宋" w:hAnsi="仿宋" w:cs="仿宋" w:hint="eastAsia"/>
                <w:sz w:val="24"/>
              </w:rPr>
              <w:t>数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523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6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市本级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成都朋齐建筑科技有限公司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碳纤维布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碳纤维布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PCF300-I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抗拉强度标准值、受拉弹性模量、伸长率、单位面积质量、</w:t>
            </w:r>
            <w:r>
              <w:rPr>
                <w:rFonts w:ascii="仿宋" w:eastAsia="仿宋" w:hAnsi="仿宋" w:cs="仿宋" w:hint="eastAsia"/>
                <w:sz w:val="24"/>
              </w:rPr>
              <w:t>K</w:t>
            </w:r>
            <w:r>
              <w:rPr>
                <w:rFonts w:ascii="仿宋" w:eastAsia="仿宋" w:hAnsi="仿宋" w:cs="仿宋" w:hint="eastAsia"/>
                <w:sz w:val="24"/>
              </w:rPr>
              <w:t>数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989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北京福事盈管材有限公司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电工套管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JDG</w:t>
            </w:r>
            <w:r>
              <w:rPr>
                <w:rFonts w:ascii="仿宋" w:eastAsia="仿宋" w:hAnsi="仿宋" w:cs="仿宋" w:hint="eastAsia"/>
                <w:sz w:val="24"/>
              </w:rPr>
              <w:t>套管紧定式镀锌钢导管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Q235B </w:t>
            </w:r>
            <w:r>
              <w:rPr>
                <w:rFonts w:ascii="仿宋" w:eastAsia="仿宋" w:hAnsi="仿宋" w:cs="仿宋" w:hint="eastAsia"/>
                <w:sz w:val="24"/>
              </w:rPr>
              <w:t>Φ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压力试验、冲击试验、弯曲试验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106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广汉石马建材有限公司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硅酸钙板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硅酸钙天花板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600*600mm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吸水率、抗折强度、导热系数、不燃性、燃烧热值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091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绵竹鑫盛特建材有限公司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硅酸钙板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纤维增强硅酸钙板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2440*1220*12mmA B R1 C2 YB 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吸水率、抗折强度、导热系数、不燃性、燃烧热值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730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成都市天弘保温材料有限公司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保温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不燃型聚苯颗粒复合板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600*600*45mm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干密度、导热系数、抗压强度、垂直于板面方向的抗拉强度、体积吸水率、燃烧性能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346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可耐福新型建筑材料（重庆）有限公司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石膏板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普通纸面石膏板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2400*1200*9.5mm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面密度、断裂荷载内照射指数、外照射指数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东部新区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北京东方雨虹防水技术股份有限公司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防水卷材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PMH3041PLUS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高分子自粘胶膜防水卷材（基层自粘）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SX)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HDPE-20m*1.2m*1.5mm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拉力、断裂延伸率、不透水性、撕裂强度、低温弯折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41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四川华一众创新材料有限公司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腻子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耐水腻子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N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型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粘结强度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81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首钢水城钢铁（集团）有限责任公司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28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9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首钢水城钢铁（集团）有限责任公司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929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陕西钢铁集团有限公司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12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121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成都大邑县飞翎化工防水材料厂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防水卷材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自粘聚合物改性沥青防水卷材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PY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Ⅱ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D 3.0 10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拉力、最大拉力时的延伸率、耐热性、低温柔性、不透水性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拉力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lang/>
              </w:rPr>
              <w:t>1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lang/>
              </w:rPr>
              <w:t>项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参数</w:t>
            </w:r>
          </w:p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不合格</w:t>
            </w:r>
          </w:p>
        </w:tc>
      </w:tr>
      <w:tr w:rsidR="007C3B35">
        <w:trPr>
          <w:trHeight w:val="73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成都市大林合力新型墙体材料厂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砖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烧结多孔砖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200*90*115mm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抗压强度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6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成都市大林合力新型墙体材料厂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砖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烧结普通砖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200*115*53mm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抗压强度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82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成都晶鼎机械建材科技有限公司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蒸压加气混凝土制品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蒸压加气块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600*200*200mm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密度等级、强度等级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21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东部新区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重庆伟星新型建材有限公司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管材管件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PVC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排水管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DN110*3.2mm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外观、规格尺寸、纵向回缩率、落锤冲击实验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6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嘉宝莉化工集团股份有限公司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腻子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耐水腻子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耐水腻子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粘结强度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3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重庆伟星新型建材有限公司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管材管件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PPR</w:t>
            </w:r>
            <w:r>
              <w:rPr>
                <w:rFonts w:ascii="仿宋" w:eastAsia="仿宋" w:hAnsi="仿宋" w:cs="仿宋" w:hint="eastAsia"/>
                <w:sz w:val="24"/>
              </w:rPr>
              <w:t>冷热水管材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dn20*en2.8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静液压强度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49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重庆伟星新型建材有限公司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管材管件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PPR</w:t>
            </w:r>
            <w:r>
              <w:rPr>
                <w:rFonts w:ascii="仿宋" w:eastAsia="仿宋" w:hAnsi="仿宋" w:cs="仿宋" w:hint="eastAsia"/>
                <w:sz w:val="24"/>
              </w:rPr>
              <w:t>冷热水管材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dn25*en3.5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静液压强度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298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重庆伟星新型建材有限公司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电工套管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PVC-U</w:t>
            </w:r>
            <w:r>
              <w:rPr>
                <w:rFonts w:ascii="仿宋" w:eastAsia="仿宋" w:hAnsi="仿宋" w:cs="仿宋" w:hint="eastAsia"/>
                <w:sz w:val="24"/>
              </w:rPr>
              <w:t>电工套管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GY</w:t>
            </w:r>
            <w:r>
              <w:rPr>
                <w:rFonts w:ascii="仿宋" w:eastAsia="仿宋" w:hAnsi="仿宋" w:cs="仿宋" w:hint="eastAsia"/>
                <w:sz w:val="24"/>
              </w:rPr>
              <w:t>•</w:t>
            </w:r>
            <w:r>
              <w:rPr>
                <w:rFonts w:ascii="仿宋" w:eastAsia="仿宋" w:hAnsi="仿宋" w:cs="仿宋" w:hint="eastAsia"/>
                <w:sz w:val="24"/>
              </w:rPr>
              <w:t>305-20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壁厚均匀度、最大外径、最小外径、最小内径、最小壁厚、阻燃性能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373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重庆伟星新型建材有限公司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电工套管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PVC-U</w:t>
            </w:r>
            <w:r>
              <w:rPr>
                <w:rFonts w:ascii="仿宋" w:eastAsia="仿宋" w:hAnsi="仿宋" w:cs="仿宋" w:hint="eastAsia"/>
                <w:sz w:val="24"/>
              </w:rPr>
              <w:t>电工套管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GY</w:t>
            </w:r>
            <w:r>
              <w:rPr>
                <w:rFonts w:ascii="仿宋" w:eastAsia="仿宋" w:hAnsi="仿宋" w:cs="仿宋" w:hint="eastAsia"/>
                <w:sz w:val="24"/>
              </w:rPr>
              <w:t>•</w:t>
            </w:r>
            <w:r>
              <w:rPr>
                <w:rFonts w:ascii="仿宋" w:eastAsia="仿宋" w:hAnsi="仿宋" w:cs="仿宋" w:hint="eastAsia"/>
                <w:sz w:val="24"/>
              </w:rPr>
              <w:t>305-25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壁厚均匀度、最大外径、最小外径、最小内径、最小壁厚、阻燃性能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49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重庆伟星新型建材有限公司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管材管件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PPR</w:t>
            </w:r>
            <w:r>
              <w:rPr>
                <w:rFonts w:ascii="仿宋" w:eastAsia="仿宋" w:hAnsi="仿宋" w:cs="仿宋" w:hint="eastAsia"/>
                <w:sz w:val="24"/>
              </w:rPr>
              <w:t>冷热水管材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dn20*en2.3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静液压强度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69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重庆伟星新型建材有限公司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管材管件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PPR</w:t>
            </w:r>
            <w:r>
              <w:rPr>
                <w:rFonts w:ascii="仿宋" w:eastAsia="仿宋" w:hAnsi="仿宋" w:cs="仿宋" w:hint="eastAsia"/>
                <w:sz w:val="24"/>
              </w:rPr>
              <w:t>冷热水管材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dn25*en2.3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静液压强度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6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重庆伟星新型建材有限公司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管材管件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PPR</w:t>
            </w:r>
            <w:r>
              <w:rPr>
                <w:rFonts w:ascii="仿宋" w:eastAsia="仿宋" w:hAnsi="仿宋" w:cs="仿宋" w:hint="eastAsia"/>
                <w:sz w:val="24"/>
              </w:rPr>
              <w:t>冷热水管材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dn32*en2.9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静液压强度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30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天府新区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河南东方雨虹建筑材料有限公司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防水涂料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聚氨酯防水涂料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S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N B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拉伸强度、固体含量、不透水性、干燥时间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上海嘉宝莉建筑节能科技有限公司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保温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不燃型聚苯颗粒复合板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600*600*50mm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干密度、导热系数、抗压强度、垂直于板面方向的抗拉强度、体积吸水率、燃烧性能（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A2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）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949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武钢集团昆明钢铁股份有限公司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HRB500E 16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88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33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HRB500E 20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91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34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HRB500E 22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北新防水（成都）有限公司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防水卷材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BNZ-332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耐根穿刺自粘聚合物改性沥青防水卷材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PY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Ⅱ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 D 4.0 10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拉力、断裂伸长率、耐热性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科顺防水科技股份有限公司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防水卷材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耐根穿刺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SBS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PY PE 4mm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防水卷材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耐根穿刺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SBS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Ⅱ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PY PE 4mm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耐热性、拉力、延伸率、低温柔度、热老化后低温柔度、不透水性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03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37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天府新区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HRB400E 20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099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HRB400E 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433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北新防水（成都）有限公司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防水卷材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1.5mm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厚高分子自粘胶膜（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HDPE)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防水卷材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带自粘层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HDPE-JS2-1.1/40(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总厚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1.5mm)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拉力、延伸率、不透水性、低温弯折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15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崇州市元通合业达铸造厂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水篦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球墨铸铁水篦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350*670mm C250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承载力、残留变形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999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上海畅途排水技术有限公司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井盖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球墨铸铁方形井盖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700*700mm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C250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承载力、残留变形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98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北新集团建材股份有限公司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石膏板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北新普通契形纸面石膏板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2400*1200*</w:t>
            </w:r>
          </w:p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9.5  A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面密度、断裂荷载、放射性核素限量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979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蒙娜丽莎集团股份有限公司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瓷砖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罗马天韵石瓷砖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800*800*10mm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内照射指数、外照射指数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44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高新区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北新防水（成都）有限公司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防水涂料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聚合物防水涂料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JS-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Ⅱ型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拉伸强度、断裂伸长率、固体含量、不透水性、低温柔性、粘结强度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45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成都市天弘保温材料有限公司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保温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不燃型聚苯颗粒复合板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600*600*45mm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干密度、导热系数、抗压强度、垂直于板面方向的抗拉强度、体积吸水率、燃烧性能（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46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重庆东方雨虹建筑材料有限公司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防水卷材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聚酯胎聚乙烯膜防水卷材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(PY-PE)-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-4mm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SBS I PY PE 4 </w:t>
            </w:r>
            <w:r>
              <w:rPr>
                <w:rStyle w:val="font31"/>
                <w:rFonts w:hint="default"/>
                <w:sz w:val="24"/>
                <w:szCs w:val="24"/>
                <w:lang/>
              </w:rPr>
              <w:t xml:space="preserve"> 10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可溶物含量、拉力、延伸率、低温柔度、热老化后低温柔度、不透水性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锦江区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成渝钒钛科技有限公司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HRB400E25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成渝钒钛科技有限公司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HRB400E16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912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49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成渝钒钛科技有限公司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机械连接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机械连接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HRB400E25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抗拉强度</w:t>
            </w:r>
            <w:r>
              <w:rPr>
                <w:rFonts w:ascii="仿宋" w:eastAsia="仿宋" w:hAnsi="仿宋" w:cs="仿宋" w:hint="eastAsia"/>
                <w:sz w:val="24"/>
              </w:rPr>
              <w:t>`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610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成渝钒钛科技有限公司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机械连接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机械连接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HRB400E22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抗拉强度</w:t>
            </w:r>
            <w:r>
              <w:rPr>
                <w:rFonts w:ascii="仿宋" w:eastAsia="仿宋" w:hAnsi="仿宋" w:cs="仿宋" w:hint="eastAsia"/>
                <w:sz w:val="24"/>
              </w:rPr>
              <w:t>`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313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锦江区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山西中阳钢铁有限公司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HRB400E25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313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重庆钢铁股份有限公司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HRB400E12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53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仁寿茂明建材有限公司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砖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烧结多孔砖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Y200*180*115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强度等级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四川新蓉电缆有限责任公司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电缆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一般用途单芯硬导体无护套电缆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1*4mm260227IEC01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BV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导体电阻、不延燃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55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青羊区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四川德胜集团钒钛有限公司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HRB400E 14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4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56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四川德胜集团钒钛有限公司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机械连接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机械连接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HRB400E 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抗拉强度</w:t>
            </w:r>
            <w:r>
              <w:rPr>
                <w:rFonts w:ascii="仿宋" w:eastAsia="仿宋" w:hAnsi="仿宋" w:cs="仿宋" w:hint="eastAsia"/>
                <w:sz w:val="24"/>
              </w:rPr>
              <w:t>`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02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57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四川新蓉电缆有限责任公司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电线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一般用途单芯硬导体无护套电缆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60227 IEC 01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BV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1*.2.5mm</w:t>
            </w:r>
            <w:r>
              <w:rPr>
                <w:rFonts w:ascii="仿宋" w:eastAsia="仿宋" w:hAnsi="仿宋" w:cs="仿宋" w:hint="eastAsia"/>
                <w:sz w:val="24"/>
                <w:vertAlign w:val="superscript"/>
              </w:rPr>
              <w:t>2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导体电阻、不延燃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58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成渝钒钛科技有限公司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HRB400E 20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568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59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金牛区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陕西钢铁集团有限公司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HRB400E 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775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四川燕赵保温材料有限公司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保温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不燃型复合膨胀聚苯乙烯保温板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600*600*70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mm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A2</w:t>
            </w:r>
            <w:r>
              <w:rPr>
                <w:rFonts w:ascii="仿宋" w:eastAsia="仿宋" w:hAnsi="仿宋" w:cs="仿宋" w:hint="eastAsia"/>
                <w:sz w:val="24"/>
              </w:rPr>
              <w:t>级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干密度、抗压强度、垂直于板面方向的抗拉强度、体积吸水率、导热系数、燃烧热值、单体燃烧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448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成渝钒钛科技有限公司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HRB400E 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68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62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成渝钒钛科技有限公司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机械连接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机械连接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HRB400E 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抗拉强度</w:t>
            </w:r>
            <w:r>
              <w:rPr>
                <w:rFonts w:ascii="仿宋" w:eastAsia="仿宋" w:hAnsi="仿宋" w:cs="仿宋" w:hint="eastAsia"/>
                <w:sz w:val="24"/>
              </w:rPr>
              <w:t>`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409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63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武侯区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成渝钒钛科技有限公司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HRB400E 18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08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64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成渝钒钛科技有限公司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机械连接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机械连接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HRB400E 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抗拉强度</w:t>
            </w:r>
            <w:r>
              <w:rPr>
                <w:rFonts w:ascii="仿宋" w:eastAsia="仿宋" w:hAnsi="仿宋" w:cs="仿宋" w:hint="eastAsia"/>
                <w:sz w:val="24"/>
              </w:rPr>
              <w:t>`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46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65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武侯区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四川合升石材有限公司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路缘石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芝麻灰花岗石路缘石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1000*150*350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mm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压缩强度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566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66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重庆钢铁股份有限公司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HRB400E 20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655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67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重庆钢铁股份有限公司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机械连接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机械连接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HRB500E</w:t>
            </w:r>
            <w:r>
              <w:rPr>
                <w:rFonts w:ascii="仿宋" w:eastAsia="仿宋" w:hAnsi="仿宋" w:cs="仿宋" w:hint="eastAsia"/>
                <w:sz w:val="24"/>
              </w:rPr>
              <w:t xml:space="preserve"> 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抗拉强度</w:t>
            </w:r>
            <w:r>
              <w:rPr>
                <w:rFonts w:ascii="仿宋" w:eastAsia="仿宋" w:hAnsi="仿宋" w:cs="仿宋" w:hint="eastAsia"/>
                <w:sz w:val="24"/>
              </w:rPr>
              <w:t>`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77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68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成华区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成都德源电缆有限公司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聚氯乙烯绝缘护套电缆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Style w:val="font31"/>
                <w:rFonts w:hint="default"/>
                <w:sz w:val="24"/>
                <w:szCs w:val="24"/>
                <w:lang/>
              </w:rPr>
              <w:t xml:space="preserve">      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BV 1*2.5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㎡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690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69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郫县奥诺保温材料厂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保温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不燃型聚苯颗粒复合板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600*600*65mm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干密度、导热系数、抗压强度、垂直于板面方向的抗拉强度、体积吸水率、燃烧性能（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70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四川省达州钢铁集团有限责任公司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HRB500E 20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71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HRB500E 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72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重庆东方雨虹建筑材料有限公司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防水卷材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SAM-930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自粘聚合物改性沥青防水卷材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Style w:val="font31"/>
                <w:rFonts w:hint="default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Style w:val="font31"/>
                <w:rFonts w:hint="default"/>
                <w:sz w:val="24"/>
                <w:szCs w:val="24"/>
                <w:lang/>
              </w:rPr>
              <w:t>PY Ⅱ PE 3.0 10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可溶物含量、拉力、延伸率、低温柔度、热老化后低温柔度、不透水性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73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龙泉驿区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金杯电工（成都）</w:t>
            </w:r>
            <w:r>
              <w:rPr>
                <w:rFonts w:ascii="仿宋" w:eastAsia="仿宋" w:hAnsi="仿宋" w:cs="仿宋" w:hint="eastAsia"/>
                <w:sz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</w:rPr>
              <w:t>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电线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一般用途单芯硬导体无护套阻燃</w:t>
            </w:r>
            <w:r>
              <w:rPr>
                <w:rFonts w:ascii="仿宋" w:eastAsia="仿宋" w:hAnsi="仿宋" w:cs="仿宋" w:hint="eastAsia"/>
                <w:sz w:val="24"/>
              </w:rPr>
              <w:t>C</w:t>
            </w:r>
            <w:r>
              <w:rPr>
                <w:rFonts w:ascii="仿宋" w:eastAsia="仿宋" w:hAnsi="仿宋" w:cs="仿宋" w:hint="eastAsia"/>
                <w:sz w:val="24"/>
              </w:rPr>
              <w:t>类电缆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ZC-BV 2.5mm</w:t>
            </w:r>
            <w:r>
              <w:rPr>
                <w:rFonts w:ascii="仿宋" w:eastAsia="仿宋" w:hAnsi="仿宋" w:cs="仿宋" w:hint="eastAsia"/>
                <w:sz w:val="24"/>
                <w:vertAlign w:val="superscript"/>
              </w:rPr>
              <w:t>2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导体电阻、不延燃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74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泰山石膏有限公司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石膏板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石膏板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PC 2400*1200*9.5mm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面密度、断裂荷载、外照射指数、内照射指数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75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柳州市腾森木业有限公司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胶合板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阻燃胶合板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1220mm*2440mm*9mm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tabs>
                <w:tab w:val="left" w:pos="543"/>
              </w:tabs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可燃性、单体燃烧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76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江西斯米克陶瓷有限公司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瓷砖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陶瓷砖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800*800*9.8mm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吸水率、外照射指数、内照射指数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77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泰山石膏（四川）有限公司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石膏板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工程石膏板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PC 2400*1200*9.5mm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面密度、断裂荷载、外照射指数、内照射指数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78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泰山石膏（四川）有限公司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龙骨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轻钢龙骨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DC50*19*0.45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静载试验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79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四川东方雨虹</w:t>
            </w:r>
            <w:r>
              <w:rPr>
                <w:rFonts w:ascii="仿宋" w:eastAsia="仿宋" w:hAnsi="仿宋" w:cs="仿宋" w:hint="eastAsia"/>
                <w:sz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</w:rPr>
              <w:t>建筑材料有限公司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防水涂料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防水涂料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JSA-101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拉伸强度、断裂伸长率、不透水性、固体含量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临沂拓海木业有限公司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胶合板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阻燃胶合板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1220*2440*12mm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可燃性、单体燃烧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泰山石膏（四川）有限公司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石膏板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纸面石膏板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PC2400*1200*9.5mm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面密度、断裂荷载、外照射指数、内照射指数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753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青白江区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HRB500E 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069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83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highlight w:val="yellow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机械连接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机械连接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HRB500E 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758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84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16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668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85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山西中阳钢铁有限公司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18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24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86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四川泉盛钢铁集团有限公司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机械连接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机械连接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83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87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新都区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蒙娜丽莎集团股份有限公司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瓷砖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抛釉砖瓷砖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800*800*10.0mm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破坏强度、内照射指数、外照射指数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523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88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成渝钒钛科技有限公司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20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388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89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成渝钒钛科技有限公司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22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418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HRB500E 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373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91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16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92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成都阳光铝制品有限公司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建筑型材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铝合金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建筑型材</w:t>
            </w:r>
          </w:p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（隔热穿条）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6063-T51.8mm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规定非比例延伸强度</w:t>
            </w:r>
            <w:r>
              <w:rPr>
                <w:rFonts w:ascii="仿宋" w:eastAsia="仿宋" w:hAnsi="仿宋" w:cs="仿宋" w:hint="eastAsia"/>
                <w:sz w:val="24"/>
              </w:rPr>
              <w:t>Rp0.2</w:t>
            </w:r>
            <w:r>
              <w:rPr>
                <w:rFonts w:ascii="仿宋" w:eastAsia="仿宋" w:hAnsi="仿宋" w:cs="仿宋" w:hint="eastAsia"/>
                <w:sz w:val="24"/>
              </w:rPr>
              <w:t>、抗拉强度、断后伸长率、纵向抗剪特征值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6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93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温江区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成渝钒钛科技有限公司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22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6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94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成渝钒钛科技有限公司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655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95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成都鑫特达保温材料有限公司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保温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不燃型复合膨胀聚苯乙烯保温板（颗粒型）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600*600*40mm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干密度、导热系数、抗压强度、垂直于板面方向的抗拉强度、体积吸水率、燃烧性能（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A2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抗压强度、体积吸水率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lang/>
              </w:rPr>
              <w:t>2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lang/>
              </w:rPr>
              <w:t>项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参数不合格</w:t>
            </w:r>
          </w:p>
        </w:tc>
      </w:tr>
      <w:tr w:rsidR="007C3B35">
        <w:trPr>
          <w:trHeight w:val="919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96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双流区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武钢集团昆明钢铁股份有限公司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12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82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97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武钢集团昆明钢铁股份有限公司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Style w:val="font31"/>
                <w:rFonts w:hint="default"/>
                <w:sz w:val="24"/>
                <w:szCs w:val="24"/>
                <w:lang/>
              </w:rPr>
              <w:t>HRB400E 14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82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98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武钢集团昆明钢铁股份有限公司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Style w:val="font31"/>
                <w:rFonts w:hint="default"/>
                <w:sz w:val="24"/>
                <w:szCs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22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809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99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成渝钒钛科技有限公司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钢筋焊接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电渣压力焊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16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100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机械连接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剥肋直螺纹连接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22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058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101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双流区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北新防水（成都）有限公司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防水卷材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非沥青基强力交叉膜高分子湿铺防水卷材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E D 1.5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拉力、断裂延伸率、耐热性、低温柔性、不透水性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058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102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北新防水（成都）有限公司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防水卷材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预铺防水卷材（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HDPE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高分子自粘胶膜防水卷材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P O.9/1.2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拉力、断裂延伸率、耐热性、低温柔性、不透水性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103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首钢水城钢铁（集团）有限责任公司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Style w:val="font31"/>
                <w:rFonts w:hint="default"/>
                <w:sz w:val="24"/>
                <w:szCs w:val="24"/>
                <w:lang/>
              </w:rPr>
              <w:t>HRB400E 12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104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首钢水城钢铁（集团）有限责任公司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钢筋焊接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电渣压力焊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12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808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105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酒泉钢铁（集团）有限责任公司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16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106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酒泉钢铁（集团）有限责任公司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HRB400E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107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酒泉钢铁（集团）有限责任公司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22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108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成都大邑县飞翎化工防水材料厂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防水卷材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湿铺防水卷材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E D 1.5-2.0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拉力、断裂延伸率、耐热性、低温柔性、不透水性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109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成都市天弘保温材料有限公司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保温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不燃型聚苯颗粒复合板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600*600*45mm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干密度、导热系数、抗压强度、垂直于板面方向的抗拉强度、体积吸水率、燃烧性能（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142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110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双流区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四川鑫兴川缆线缆有限公司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低烟无卤阻燃电缆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WDZ-YJY 5*16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㎡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130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111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泰石节能材料股份有限公司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保温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岩棉板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 xml:space="preserve">1200*600*45mm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密度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100kg/m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³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干密度、导热系数、尺寸偏差、体积吸水率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密度、体积吸水率</w:t>
            </w:r>
          </w:p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lang/>
              </w:rPr>
              <w:t>2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lang/>
              </w:rPr>
              <w:t>项参数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不合格</w:t>
            </w:r>
          </w:p>
        </w:tc>
      </w:tr>
      <w:tr w:rsidR="007C3B35">
        <w:trPr>
          <w:trHeight w:val="73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112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成都新同高复合器材有限公司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木质地板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浸渍纸质压木质地板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1220*172*12mm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含水率、甲醛释放量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113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成都市温江区上书房地板厂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井盖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球墨铸铁井盖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Φ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680 D400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承载力、残余变形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114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成都市奋飞建材有限责任公司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路缘石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路缘石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900*350*150</w:t>
            </w:r>
          </w:p>
          <w:p w:rsidR="007C3B35" w:rsidRDefault="00507161">
            <w:pPr>
              <w:jc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压缩强度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115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郫都区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成都中泰新材料有限公司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保温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不燃型聚苯颗粒复合板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600*600*45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）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干密度、抗压强度、垂直于板面方向的抗拉强度、体积吸水率、导热系数、燃烧热值、单体燃烧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540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116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北京东方雨虹防水技术股份有限公司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防水卷材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弹性体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SBS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改性沥青防水卷材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SBS I PY PE PE 3 10 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拉力、延伸率、耐热性、不透水性、低温柔性、可溶物含量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742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117</w:t>
            </w:r>
          </w:p>
        </w:tc>
        <w:tc>
          <w:tcPr>
            <w:tcW w:w="507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郫都区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科顺防水科技股份有限公司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防水卷材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APF-C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预铺式高分子自粘胶膜防水卷材（非沥青）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P 0.8/1.2-20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拉力、膜断裂伸长率、拉伸时现象、耐热性、低温柔性、热老化后低温柔性、不透水性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598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118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简阳市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433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119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18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82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120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钢筋焊接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闪光对焊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18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抗拉强度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9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121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钢筋焊接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单面搭接电弧焊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18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抗拉强度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49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122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彭州市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四川华一众创新材料有限公司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腻子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外墙腻子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P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型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粘结强度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869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123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三棵树涂料股份有限公司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装饰漆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优质真石漆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30kg/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桶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容器中状态、施工性、耐水性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124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彭州市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特变电工（德阳）电缆股份有限公司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电线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一般用途单芯硬导体无护套阻燃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C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类电缆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ZC-BV1*2.5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导体电阻、燃烧性能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3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125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广东东鹏控股股份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瓷砖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晶理石（陶瓷砖）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800*800*10mm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吸水率、内照射指数、外照射指数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126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都江堰市宏发节能砖厂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砖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烧结页岩多孔砖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200mm*180mm*115mm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强度等级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127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四川中节能新型建筑材料有限公司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砖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烧结多孔砖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200*90*115mm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强度等级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091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128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四川天强防水保温材料有限责任公司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防水涂料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聚合物水泥防水涂料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JS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II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型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拉伸强度、断裂伸长率、不透水性、固体含量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819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129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四川天强防水保温材料有限责任公司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防水卷材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湿铺防水卷材</w:t>
            </w:r>
          </w:p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（反应粘高分子防水卷材）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HD1.5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拉力、最大拉力时伸长率、拉伸时现象、耐热性、低温柔性、不透水性卷材与卷材剥离强度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3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130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四川东虹绿材科技有限公司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蒸压加气混凝土制品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蒸压加气混凝土板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B06 A5.0 100mm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抗压强度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022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131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北新防水有限公司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防水涂料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YW-JS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聚合物水泥防水涂料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JS II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型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拉伸强度、断裂伸长率、不透水性、固体含量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646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132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彭州市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HRB400E 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730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133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HRB500E 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746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134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四川成胜线缆有限公司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电线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聚氯乙烯绝缘无护套阻燃电线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ZR-BV  1*4m</w:t>
            </w:r>
            <w:r>
              <w:rPr>
                <w:rFonts w:ascii="仿宋" w:eastAsia="仿宋" w:hAnsi="仿宋" w:cs="仿宋" w:hint="eastAsia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导体电阻、燃烧性能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686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135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成都瀚江新材料科技股份有限公司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保温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离心玻璃棉毡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20kg/m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-50mm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密度、导热系数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136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四川省达州钢铁集团有限责任公司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HRB500E 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137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四川省达州钢铁集团有限责任公司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机械连接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机械连接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HRB500E 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抗拉强度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138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四川多联实业有限公司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电工套管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PVC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环保阻燃电线套管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DN20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壁厚均匀度、最大外径、最小外径、最小内径、最小壁厚、阻燃性能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139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彭州市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成渝钒钛科技有限公司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HRB400E 14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140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成渝钒钛科技有限公司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HRB400E 18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141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邛崃市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四川省川胜电缆有限公司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铜芯交联聚烯烃绝缘无卤低烟阻燃电线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WDZ-BYJ 1*2.5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㎡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142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成都营门电缆有限责任公司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铜芯阻燃聚氯乙烯绝缘电线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ZC-BV 1*2.5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㎡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143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崇州市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四川德胜集团钒钛有限公司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Style w:val="font31"/>
                <w:rFonts w:hint="default"/>
                <w:sz w:val="24"/>
                <w:szCs w:val="24"/>
                <w:lang/>
              </w:rPr>
              <w:t>HRB400E 16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144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四川德胜集团钒钛有限公司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20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145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四川德胜集团钒钛有限公司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22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146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四川鑫桂湖防水保温节能科技有限公司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防水卷材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CGP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强粘高分子防水卷材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HD1.5-20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拉力、断裂延伸率、耐热性、低温柔性、不透水性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147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四川鑫桂湖防水保温节能科技有限公司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防水卷材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HDPE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高分子自粘胶膜防水卷材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P1.5-20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拉力、断裂延伸率、撕裂力、耐热性、低温柔性、不透水性、热稳定性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148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崇州市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武钢集团昆明钢铁股份有限公司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16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149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四川德胜集团钒钛有限公司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20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150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首钢水城钢铁（集团）有限责任公司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机械连接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剥肋直螺纹连接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151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四川中昊轩城建筑工程有限公司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保温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绝热用挤塑聚苯乙烯泡沫塑料（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XPS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1200*600*40mm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干密度、导热系数、抗压强度、燃烧性能（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152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四川省飞翎防水科技有限公司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防水涂料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聚合物水泥防水涂料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JS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Ⅱ型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固体含量、拉伸强度、断裂伸长率、不透水性、粘结强度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153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四川省飞翎防水科技有限公司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防水卷材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HDPE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高分子自粘胶膜防水卷材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P 0.9/1.2-20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拉力、断裂延伸率、耐热性、低温柔性、不透水性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Style w:val="font31"/>
                <w:rFonts w:ascii="黑体" w:eastAsia="黑体" w:hAnsi="黑体" w:cs="黑体" w:hint="default"/>
                <w:b/>
                <w:bCs/>
                <w:sz w:val="24"/>
                <w:szCs w:val="24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拉力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  <w:r>
              <w:rPr>
                <w:rStyle w:val="font41"/>
                <w:rFonts w:ascii="黑体" w:eastAsia="黑体" w:hAnsi="黑体" w:cs="黑体" w:hint="default"/>
                <w:b/>
                <w:bCs/>
                <w:color w:val="auto"/>
                <w:sz w:val="24"/>
                <w:szCs w:val="24"/>
                <w:lang/>
              </w:rPr>
              <w:t>项</w:t>
            </w:r>
            <w:r>
              <w:rPr>
                <w:rStyle w:val="font31"/>
                <w:rFonts w:ascii="黑体" w:eastAsia="黑体" w:hAnsi="黑体" w:cs="黑体" w:hint="default"/>
                <w:b/>
                <w:bCs/>
                <w:sz w:val="24"/>
                <w:szCs w:val="24"/>
                <w:lang/>
              </w:rPr>
              <w:t>参数</w:t>
            </w:r>
          </w:p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ascii="黑体" w:eastAsia="黑体" w:hAnsi="黑体" w:cs="黑体" w:hint="default"/>
                <w:b/>
                <w:bCs/>
                <w:sz w:val="24"/>
                <w:szCs w:val="24"/>
                <w:lang/>
              </w:rPr>
              <w:t>不合格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154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北新防水有限公司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防水卷材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SBS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改性沥青防水卷材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SBS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PY PE PE 4 10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可溶物含量、拉力、延伸率、低温柔性、热老化后低温柔性、不透水性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155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四川天强防水保温材料有限责任公司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防水涂料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聚合物水泥防水涂料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JS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Ⅱ型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固体含量、拉伸强度、断裂伸长率、不透水性、粘结强度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156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四川鑫蓉城线缆有限公司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铜芯无卤低烟阻燃电线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WDZ-BYJ-1*2.5mm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²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157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四川鑫蓉城线缆有限公司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铜芯无卤低烟阻燃电线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WDZ-BYJ-1*4mm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²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158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崇州市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HRB400E 16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屈服强度、抗拉强度、最大力总伸长率、反向弯曲、重量偏差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159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HRB400E 20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屈服强度、抗拉强度、最大力总伸长率、反向弯曲、重量偏差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160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HRB400E 12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屈服强度、抗拉强度、最大力总伸长率、反向弯曲、重量偏差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161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金堂县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武钢集团昆明钢铁股份有限公司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HRB400E 18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890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162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广汉市恒源圣洁科技有限公司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砖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烧结页岩多孔砖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200*90*115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）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强度等级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163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四川多联实业有限公司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管材管件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highlight w:val="yellow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PVC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环保阻燃电线套管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highlight w:val="yellow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Φ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20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壁厚均匀度、最大外径、最小外径、最小内径、最小壁厚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164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宁夏兴华钢铁有限公司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HRB400E 14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重量偏差、下屈服强度、抗拉强度、强屈比、超屈比、最大力总延伸率、反向弯曲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487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165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新津区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四川中昊轩城建筑工程有限公司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保温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绝热用挤塑聚苯乙烯泡沫塑料（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XPS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1800*600*80mm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尺寸偏差、导热系数、压缩强度、尺寸变化率、燃烧性能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尺寸偏差、导热系数</w:t>
            </w:r>
            <w:r>
              <w:rPr>
                <w:rStyle w:val="font41"/>
                <w:rFonts w:ascii="黑体" w:eastAsia="黑体" w:hAnsi="黑体" w:cs="黑体" w:hint="default"/>
                <w:b/>
                <w:bCs/>
                <w:color w:val="auto"/>
                <w:sz w:val="24"/>
                <w:szCs w:val="24"/>
                <w:lang/>
              </w:rPr>
              <w:t>2</w:t>
            </w:r>
            <w:r>
              <w:rPr>
                <w:rStyle w:val="font41"/>
                <w:rFonts w:ascii="黑体" w:eastAsia="黑体" w:hAnsi="黑体" w:cs="黑体" w:hint="default"/>
                <w:b/>
                <w:bCs/>
                <w:color w:val="auto"/>
                <w:sz w:val="24"/>
                <w:szCs w:val="24"/>
                <w:lang/>
              </w:rPr>
              <w:t>项</w:t>
            </w:r>
            <w:r>
              <w:rPr>
                <w:rStyle w:val="font31"/>
                <w:rFonts w:ascii="黑体" w:eastAsia="黑体" w:hAnsi="黑体" w:cs="黑体" w:hint="default"/>
                <w:b/>
                <w:bCs/>
                <w:sz w:val="24"/>
                <w:szCs w:val="24"/>
                <w:lang/>
              </w:rPr>
              <w:t>参数不合格</w:t>
            </w:r>
          </w:p>
        </w:tc>
      </w:tr>
      <w:tr w:rsidR="007C3B35">
        <w:trPr>
          <w:trHeight w:val="1900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166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四川中昊轩城建筑工程有限公司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保温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不燃型聚苯颗粒复合板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610*610*30mm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干密度、导热系数、抗压强度、垂直于板面方向的抗拉强度、体积吸水率、燃烧性能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282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167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大邑县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岳阳东方雨虹防水技术有限责任公司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防水卷材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高分子自粘胶膜防水卷材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HDPE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P 0.8/1.2mm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拉力、断裂延伸率、耐热性、低温柔性、不透水性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369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168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HRB400E </w:t>
            </w:r>
            <w:r>
              <w:rPr>
                <w:rStyle w:val="font31"/>
                <w:rFonts w:hint="default"/>
                <w:sz w:val="24"/>
                <w:szCs w:val="24"/>
                <w:lang/>
              </w:rPr>
              <w:t xml:space="preserve"> 20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587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169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成都冶金实验厂有限公司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HRB400E 22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抗拉强度、伸长率、弯曲性能、重量偏差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463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170</w:t>
            </w:r>
          </w:p>
        </w:tc>
        <w:tc>
          <w:tcPr>
            <w:tcW w:w="507" w:type="pct"/>
            <w:vMerge w:val="restar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蒲江县</w:t>
            </w: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四川德胜集团钒钛有限公司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HRB500E </w:t>
            </w:r>
            <w:r>
              <w:rPr>
                <w:rFonts w:ascii="仿宋" w:eastAsia="仿宋" w:hAnsi="仿宋" w:cs="仿宋" w:hint="eastAsia"/>
                <w:sz w:val="24"/>
              </w:rPr>
              <w:t>22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屈服强度、抗拉强度、最大力总伸长率、反向弯曲、重量偏差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448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171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成都冶金试验厂有限公司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钢筋原材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热轧带肋钢筋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HRB500E 25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屈服强度、抗拉强度、最大力总伸长率、反向弯曲、重量偏差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1433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172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四川天强防水保温材料有限责任公司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防水卷材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弹性体（</w:t>
            </w:r>
            <w:r>
              <w:rPr>
                <w:rFonts w:ascii="仿宋" w:eastAsia="仿宋" w:hAnsi="仿宋" w:cs="仿宋" w:hint="eastAsia"/>
                <w:sz w:val="24"/>
              </w:rPr>
              <w:t>SBS</w:t>
            </w:r>
            <w:r>
              <w:rPr>
                <w:rFonts w:ascii="仿宋" w:eastAsia="仿宋" w:hAnsi="仿宋" w:cs="仿宋" w:hint="eastAsia"/>
                <w:sz w:val="24"/>
              </w:rPr>
              <w:t>）改性防水卷材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SBS </w:t>
            </w:r>
            <w:r>
              <w:rPr>
                <w:rFonts w:ascii="仿宋" w:eastAsia="仿宋" w:hAnsi="仿宋" w:cs="仿宋" w:hint="eastAsia"/>
                <w:sz w:val="24"/>
              </w:rPr>
              <w:t>Ⅱ</w:t>
            </w:r>
            <w:r>
              <w:rPr>
                <w:rFonts w:ascii="仿宋" w:eastAsia="仿宋" w:hAnsi="仿宋" w:cs="仿宋" w:hint="eastAsia"/>
                <w:sz w:val="24"/>
              </w:rPr>
              <w:t>-PY-PE PE 4.0 10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可溶物含量、拉力、延伸率、低温柔性、热老化后低温柔性、不透水性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173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北新防水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成都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防水卷材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1.5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厚自粘聚合物改性沥青防水卷材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N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Ⅰ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PET 1.5mm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拉伸性能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拉力、最大拉力时延伸率、沥青断裂时伸长率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、不透水性、低温柔性、热老化后低温柔性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断裂时伸长率</w:t>
            </w:r>
          </w:p>
          <w:p w:rsidR="007C3B35" w:rsidRDefault="00507161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项参数不合格</w:t>
            </w:r>
          </w:p>
        </w:tc>
      </w:tr>
      <w:tr w:rsidR="007C3B35">
        <w:trPr>
          <w:trHeight w:val="574"/>
        </w:trPr>
        <w:tc>
          <w:tcPr>
            <w:tcW w:w="226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174</w:t>
            </w:r>
          </w:p>
        </w:tc>
        <w:tc>
          <w:tcPr>
            <w:tcW w:w="507" w:type="pct"/>
            <w:vMerge/>
            <w:vAlign w:val="center"/>
          </w:tcPr>
          <w:p w:rsidR="007C3B35" w:rsidRDefault="007C3B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四川燕赵保温材料有限公司</w:t>
            </w:r>
          </w:p>
        </w:tc>
        <w:tc>
          <w:tcPr>
            <w:tcW w:w="533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保温</w:t>
            </w:r>
          </w:p>
        </w:tc>
        <w:tc>
          <w:tcPr>
            <w:tcW w:w="688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不燃型复合膨胀聚苯乙烯保温板（颗粒型）</w:t>
            </w:r>
          </w:p>
        </w:tc>
        <w:tc>
          <w:tcPr>
            <w:tcW w:w="60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600*600*50mm</w:t>
            </w:r>
          </w:p>
        </w:tc>
        <w:tc>
          <w:tcPr>
            <w:tcW w:w="831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干密度、导热系数、抗压强度、垂直于板面方向的抗拉强度、体积吸水率、燃烧性能</w:t>
            </w:r>
          </w:p>
        </w:tc>
        <w:tc>
          <w:tcPr>
            <w:tcW w:w="810" w:type="pct"/>
            <w:vAlign w:val="center"/>
          </w:tcPr>
          <w:p w:rsidR="007C3B35" w:rsidRDefault="0050716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抗压强度、体积吸水率</w:t>
            </w:r>
            <w:r>
              <w:rPr>
                <w:rStyle w:val="font41"/>
                <w:rFonts w:ascii="黑体" w:eastAsia="黑体" w:hAnsi="黑体" w:cs="黑体" w:hint="default"/>
                <w:b/>
                <w:bCs/>
                <w:color w:val="auto"/>
                <w:sz w:val="24"/>
                <w:szCs w:val="24"/>
                <w:lang/>
              </w:rPr>
              <w:t>2</w:t>
            </w:r>
            <w:r>
              <w:rPr>
                <w:rStyle w:val="font41"/>
                <w:rFonts w:ascii="黑体" w:eastAsia="黑体" w:hAnsi="黑体" w:cs="黑体" w:hint="default"/>
                <w:b/>
                <w:bCs/>
                <w:color w:val="auto"/>
                <w:sz w:val="24"/>
                <w:szCs w:val="24"/>
                <w:lang/>
              </w:rPr>
              <w:t>项</w:t>
            </w:r>
            <w:r>
              <w:rPr>
                <w:rStyle w:val="font31"/>
                <w:rFonts w:ascii="黑体" w:eastAsia="黑体" w:hAnsi="黑体" w:cs="黑体" w:hint="default"/>
                <w:b/>
                <w:bCs/>
                <w:sz w:val="24"/>
                <w:szCs w:val="24"/>
                <w:lang/>
              </w:rPr>
              <w:t>参数不合格</w:t>
            </w:r>
          </w:p>
        </w:tc>
      </w:tr>
    </w:tbl>
    <w:p w:rsidR="007C3B35" w:rsidRDefault="007C3B35" w:rsidP="00A843CB">
      <w:pPr>
        <w:tabs>
          <w:tab w:val="left" w:pos="2247"/>
        </w:tabs>
      </w:pPr>
    </w:p>
    <w:sectPr w:rsidR="007C3B35" w:rsidSect="00A843C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161" w:rsidRDefault="00507161" w:rsidP="007C3B35">
      <w:r>
        <w:separator/>
      </w:r>
    </w:p>
  </w:endnote>
  <w:endnote w:type="continuationSeparator" w:id="0">
    <w:p w:rsidR="00507161" w:rsidRDefault="00507161" w:rsidP="007C3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35" w:rsidRDefault="007C3B3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7C3B35" w:rsidRDefault="00507161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7C3B35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7C3B35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7C3B35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161" w:rsidRDefault="00507161" w:rsidP="007C3B35">
      <w:r>
        <w:separator/>
      </w:r>
    </w:p>
  </w:footnote>
  <w:footnote w:type="continuationSeparator" w:id="0">
    <w:p w:rsidR="00507161" w:rsidRDefault="00507161" w:rsidP="007C3B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c5YmI3NmI4MDVmODhmOGE4OGY1MWIwMWFlYjUwNjAifQ=="/>
    <w:docVar w:name="KSO_WPS_MARK_KEY" w:val="54b4119b-805a-4c4a-870b-1ff50e253003"/>
  </w:docVars>
  <w:rsids>
    <w:rsidRoot w:val="5CBA2AEE"/>
    <w:rsid w:val="00032BBE"/>
    <w:rsid w:val="0037678E"/>
    <w:rsid w:val="00507161"/>
    <w:rsid w:val="00562EEE"/>
    <w:rsid w:val="007C3B35"/>
    <w:rsid w:val="007F0F55"/>
    <w:rsid w:val="00A843CB"/>
    <w:rsid w:val="00C34766"/>
    <w:rsid w:val="0118675A"/>
    <w:rsid w:val="01BB5FA0"/>
    <w:rsid w:val="01DE1E5C"/>
    <w:rsid w:val="04526F15"/>
    <w:rsid w:val="069C2465"/>
    <w:rsid w:val="08A026E9"/>
    <w:rsid w:val="08D87716"/>
    <w:rsid w:val="09E8790D"/>
    <w:rsid w:val="0A4C14D4"/>
    <w:rsid w:val="0A885818"/>
    <w:rsid w:val="0C1C7A68"/>
    <w:rsid w:val="0D455D5D"/>
    <w:rsid w:val="0D8550E5"/>
    <w:rsid w:val="0D9C5DC5"/>
    <w:rsid w:val="0DA61915"/>
    <w:rsid w:val="0E483041"/>
    <w:rsid w:val="12690FE0"/>
    <w:rsid w:val="135950FD"/>
    <w:rsid w:val="14964A58"/>
    <w:rsid w:val="14972381"/>
    <w:rsid w:val="154B76BB"/>
    <w:rsid w:val="15C37248"/>
    <w:rsid w:val="161F1CA9"/>
    <w:rsid w:val="1686647C"/>
    <w:rsid w:val="16A80766"/>
    <w:rsid w:val="175B1444"/>
    <w:rsid w:val="17627053"/>
    <w:rsid w:val="17D053B5"/>
    <w:rsid w:val="17E9330A"/>
    <w:rsid w:val="19310AEC"/>
    <w:rsid w:val="195B1851"/>
    <w:rsid w:val="1ADB29A0"/>
    <w:rsid w:val="1B8E69A0"/>
    <w:rsid w:val="1B9B6F57"/>
    <w:rsid w:val="1BD426C4"/>
    <w:rsid w:val="1DAC05CE"/>
    <w:rsid w:val="1E7F009A"/>
    <w:rsid w:val="1EB3600A"/>
    <w:rsid w:val="1F94122E"/>
    <w:rsid w:val="20FD1BD8"/>
    <w:rsid w:val="211304EC"/>
    <w:rsid w:val="213D605E"/>
    <w:rsid w:val="2199478B"/>
    <w:rsid w:val="21FE759C"/>
    <w:rsid w:val="236A6830"/>
    <w:rsid w:val="236C4147"/>
    <w:rsid w:val="24406E56"/>
    <w:rsid w:val="246934BD"/>
    <w:rsid w:val="255F65A3"/>
    <w:rsid w:val="25DD52F7"/>
    <w:rsid w:val="25FD71E3"/>
    <w:rsid w:val="263E08AF"/>
    <w:rsid w:val="27D23622"/>
    <w:rsid w:val="290662CA"/>
    <w:rsid w:val="299C43FB"/>
    <w:rsid w:val="2A9357F9"/>
    <w:rsid w:val="2AE20557"/>
    <w:rsid w:val="2B2D0C1C"/>
    <w:rsid w:val="2B526F79"/>
    <w:rsid w:val="2B5C51D1"/>
    <w:rsid w:val="2C4B0DA8"/>
    <w:rsid w:val="2D18228B"/>
    <w:rsid w:val="2DED5E09"/>
    <w:rsid w:val="2E2E4CE0"/>
    <w:rsid w:val="2ECF2F05"/>
    <w:rsid w:val="30590093"/>
    <w:rsid w:val="31B66C1B"/>
    <w:rsid w:val="34C23EB4"/>
    <w:rsid w:val="35BB09E1"/>
    <w:rsid w:val="35C27B62"/>
    <w:rsid w:val="35E9145E"/>
    <w:rsid w:val="37342C25"/>
    <w:rsid w:val="3A1E6D8F"/>
    <w:rsid w:val="3A4F55B6"/>
    <w:rsid w:val="3AA301D2"/>
    <w:rsid w:val="3B160D75"/>
    <w:rsid w:val="3C51090B"/>
    <w:rsid w:val="3D906C27"/>
    <w:rsid w:val="3D992F76"/>
    <w:rsid w:val="3DBA7AEA"/>
    <w:rsid w:val="3E046008"/>
    <w:rsid w:val="3E4C1E48"/>
    <w:rsid w:val="3EEB204B"/>
    <w:rsid w:val="409C1B53"/>
    <w:rsid w:val="416D1B95"/>
    <w:rsid w:val="416E6F5B"/>
    <w:rsid w:val="42FD3B3A"/>
    <w:rsid w:val="4391241F"/>
    <w:rsid w:val="4521341D"/>
    <w:rsid w:val="47627D32"/>
    <w:rsid w:val="47C01FE7"/>
    <w:rsid w:val="49456830"/>
    <w:rsid w:val="499250C4"/>
    <w:rsid w:val="4A1B7953"/>
    <w:rsid w:val="4A205A52"/>
    <w:rsid w:val="4AFD3D3F"/>
    <w:rsid w:val="4B9E2D5D"/>
    <w:rsid w:val="4BB17956"/>
    <w:rsid w:val="4C2A361B"/>
    <w:rsid w:val="4C9340EC"/>
    <w:rsid w:val="4D7A7AAC"/>
    <w:rsid w:val="4DA92C26"/>
    <w:rsid w:val="4DCB56CC"/>
    <w:rsid w:val="4E6548C3"/>
    <w:rsid w:val="4EF85299"/>
    <w:rsid w:val="4F6126C4"/>
    <w:rsid w:val="50460228"/>
    <w:rsid w:val="50F14EFD"/>
    <w:rsid w:val="510152F6"/>
    <w:rsid w:val="52556A3F"/>
    <w:rsid w:val="52683868"/>
    <w:rsid w:val="530B252C"/>
    <w:rsid w:val="536154A3"/>
    <w:rsid w:val="54587510"/>
    <w:rsid w:val="55F56829"/>
    <w:rsid w:val="5742505F"/>
    <w:rsid w:val="57462870"/>
    <w:rsid w:val="57E11B54"/>
    <w:rsid w:val="57EA3A81"/>
    <w:rsid w:val="5977082C"/>
    <w:rsid w:val="59FE5684"/>
    <w:rsid w:val="5CBA2AEE"/>
    <w:rsid w:val="5D854671"/>
    <w:rsid w:val="5E7E0860"/>
    <w:rsid w:val="5EEF2284"/>
    <w:rsid w:val="5F857781"/>
    <w:rsid w:val="60514047"/>
    <w:rsid w:val="61B8062B"/>
    <w:rsid w:val="64AF1EF7"/>
    <w:rsid w:val="64AF64BE"/>
    <w:rsid w:val="64C51F20"/>
    <w:rsid w:val="64EB60C2"/>
    <w:rsid w:val="658A4021"/>
    <w:rsid w:val="66690E26"/>
    <w:rsid w:val="67B37B5B"/>
    <w:rsid w:val="68B52528"/>
    <w:rsid w:val="68CB7079"/>
    <w:rsid w:val="69765ED6"/>
    <w:rsid w:val="69AD054B"/>
    <w:rsid w:val="6A1862EE"/>
    <w:rsid w:val="6A5E7B11"/>
    <w:rsid w:val="6B484DC8"/>
    <w:rsid w:val="6BAC3DB2"/>
    <w:rsid w:val="6C276CBC"/>
    <w:rsid w:val="6CF01032"/>
    <w:rsid w:val="6D7F3300"/>
    <w:rsid w:val="6E4A0D4B"/>
    <w:rsid w:val="6F7F242C"/>
    <w:rsid w:val="6F88251D"/>
    <w:rsid w:val="70786116"/>
    <w:rsid w:val="70CD4BD4"/>
    <w:rsid w:val="70DC56B0"/>
    <w:rsid w:val="73BB6668"/>
    <w:rsid w:val="73FD0D90"/>
    <w:rsid w:val="74465093"/>
    <w:rsid w:val="74A37770"/>
    <w:rsid w:val="75062841"/>
    <w:rsid w:val="75D60CCA"/>
    <w:rsid w:val="760E7995"/>
    <w:rsid w:val="7685217F"/>
    <w:rsid w:val="777C627A"/>
    <w:rsid w:val="79255C8D"/>
    <w:rsid w:val="796D4B15"/>
    <w:rsid w:val="7ADA1FBE"/>
    <w:rsid w:val="7B811F45"/>
    <w:rsid w:val="7C381CF0"/>
    <w:rsid w:val="7E1C1AA0"/>
    <w:rsid w:val="7E80226D"/>
    <w:rsid w:val="7E9C34EC"/>
    <w:rsid w:val="7F286D2F"/>
    <w:rsid w:val="7F6B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semiHidden="1" w:uiPriority="99" w:unhideWhenUsed="1" w:qFormat="1"/>
    <w:lsdException w:name="Subtitle" w:qFormat="1"/>
    <w:lsdException w:name="Body Text Firs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rsid w:val="007C3B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uiPriority w:val="99"/>
    <w:semiHidden/>
    <w:unhideWhenUsed/>
    <w:qFormat/>
    <w:rsid w:val="007C3B35"/>
    <w:pPr>
      <w:ind w:firstLineChars="200" w:firstLine="420"/>
    </w:pPr>
  </w:style>
  <w:style w:type="paragraph" w:styleId="a3">
    <w:name w:val="Body Text Indent"/>
    <w:basedOn w:val="a"/>
    <w:autoRedefine/>
    <w:uiPriority w:val="99"/>
    <w:semiHidden/>
    <w:unhideWhenUsed/>
    <w:qFormat/>
    <w:rsid w:val="007C3B35"/>
    <w:pPr>
      <w:spacing w:after="120"/>
      <w:ind w:leftChars="200" w:left="420"/>
    </w:pPr>
  </w:style>
  <w:style w:type="paragraph" w:styleId="a4">
    <w:name w:val="footer"/>
    <w:basedOn w:val="a"/>
    <w:autoRedefine/>
    <w:qFormat/>
    <w:rsid w:val="007C3B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rsid w:val="007C3B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rsid w:val="007C3B3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autoRedefine/>
    <w:uiPriority w:val="59"/>
    <w:qFormat/>
    <w:rsid w:val="007C3B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autoRedefine/>
    <w:qFormat/>
    <w:rsid w:val="007C3B35"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autoRedefine/>
    <w:qFormat/>
    <w:rsid w:val="007C3B35"/>
    <w:rPr>
      <w:rFonts w:ascii="仿宋" w:eastAsia="仿宋" w:hAnsi="仿宋" w:cs="仿宋" w:hint="eastAsia"/>
      <w:color w:val="FF0000"/>
      <w:sz w:val="21"/>
      <w:szCs w:val="21"/>
      <w:u w:val="none"/>
    </w:rPr>
  </w:style>
  <w:style w:type="paragraph" w:customStyle="1" w:styleId="1">
    <w:name w:val="正文文本1"/>
    <w:basedOn w:val="a"/>
    <w:autoRedefine/>
    <w:qFormat/>
    <w:rsid w:val="007C3B35"/>
    <w:pPr>
      <w:shd w:val="clear" w:color="auto" w:fill="FFFFFF"/>
      <w:spacing w:before="1200" w:after="1200" w:line="0" w:lineRule="atLeast"/>
      <w:ind w:hanging="1320"/>
      <w:jc w:val="center"/>
    </w:pPr>
    <w:rPr>
      <w:rFonts w:ascii="MingLiU" w:eastAsia="MingLiU" w:hAnsi="MingLiU" w:cs="MingLiU"/>
      <w:spacing w:val="3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1833</Words>
  <Characters>10454</Characters>
  <Application>Microsoft Office Word</Application>
  <DocSecurity>0</DocSecurity>
  <Lines>87</Lines>
  <Paragraphs>24</Paragraphs>
  <ScaleCrop>false</ScaleCrop>
  <Company>Microsoft</Company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2024-05-13T05:31:00Z</cp:lastPrinted>
  <dcterms:created xsi:type="dcterms:W3CDTF">2024-05-14T08:13:00Z</dcterms:created>
  <dcterms:modified xsi:type="dcterms:W3CDTF">2024-05-14T08:13:00Z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C23EBB217F004205930D7C7E24B51EB5_13</vt:lpwstr>
  </property>
</Properties>
</file>