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79" w:rsidRDefault="00831FA2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54B79" w:rsidRDefault="00831FA2" w:rsidP="00772E9D">
      <w:pPr>
        <w:spacing w:afterLines="100" w:line="6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2024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年全市建设工程项目电线电缆材料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专项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抽检情况汇总表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1351"/>
        <w:gridCol w:w="2352"/>
        <w:gridCol w:w="914"/>
        <w:gridCol w:w="2306"/>
        <w:gridCol w:w="2889"/>
        <w:gridCol w:w="1868"/>
        <w:gridCol w:w="1749"/>
      </w:tblGrid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351" w:type="dxa"/>
            <w:vAlign w:val="center"/>
          </w:tcPr>
          <w:p w:rsidR="00754B79" w:rsidRDefault="00831FA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材料使用</w:t>
            </w:r>
          </w:p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区（市）县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生产企业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材料类别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产品名称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产品型号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抽检参数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材料抽检情况</w:t>
            </w:r>
          </w:p>
        </w:tc>
      </w:tr>
      <w:tr w:rsidR="00754B79">
        <w:trPr>
          <w:trHeight w:val="136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市本级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昆明金光达电缆有限公司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低烟无卤辐照交联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级绝缘电线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WDZBN-BYJ 450/750V 2.5mm</w:t>
            </w:r>
            <w:r>
              <w:rPr>
                <w:rStyle w:val="font61"/>
                <w:rFonts w:ascii="方正黑体_GBK" w:eastAsia="方正黑体_GBK" w:hAnsi="方正黑体_GBK" w:cs="方正黑体_GBK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尺寸（绝缘厚度、最小绝缘厚度）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项参数不合格</w:t>
            </w:r>
          </w:p>
        </w:tc>
      </w:tr>
      <w:tr w:rsidR="00754B79">
        <w:trPr>
          <w:trHeight w:val="94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昆明金光达电缆有限公司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铜芯低烟无卤辐照交联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450/750V 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昆明金光达电缆有限公司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铜芯低烟无卤辐照交联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450/750V 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0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远程电缆股份有限公司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铜芯交联聚烯烃绝缘低烟无卤阻燃耐火电线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WDZBN-BYJ 450/750V 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3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远程电缆股份有限公司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铜芯交联聚烯烃绝缘低烟无卤阻燃耐火电线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WDZBN-BYJ 450/750V 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市本级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远程电缆股份有限公司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铜芯交联聚烯烃绝缘低烟无卤阻燃电线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WDZB-BYJ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450/750V 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33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湖南华菱线缆股份有限公司（原湘潭电缆厂）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低烟无卤电缆电线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WDZBN-BYJ 450/750V 2.5mm</w:t>
            </w:r>
            <w:r>
              <w:rPr>
                <w:rStyle w:val="font7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48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湖南华菱线缆股份有限公司（原湘潭电缆厂）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低烟无卤电缆电线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450/750V 4mm</w:t>
            </w:r>
            <w:r>
              <w:rPr>
                <w:rStyle w:val="font7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74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湖南华菱线缆股份有限公司（原湘潭电缆厂）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低烟无卤电缆电线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WDZBN-BYJ 450/750V 2.5mm</w:t>
            </w:r>
            <w:r>
              <w:rPr>
                <w:rStyle w:val="font7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77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湖南华菱线缆股份有限公司（原湘潭电缆厂）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低烟无卤电缆电线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WDZBN-BYJ 450/750V 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77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湖南华菱线缆股份有限公司（原湘潭电缆厂）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低烟无卤电缆电线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450/750V 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特变电工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德阳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特变电工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德阳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类交联聚烯烃绝缘耐火电缆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351" w:type="dxa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市本级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特变电工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德阳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450/750V 1*6mm</w:t>
            </w:r>
            <w:r>
              <w:rPr>
                <w:rStyle w:val="font7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天府新区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四川摩天电缆有限公司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铜芯聚氯乙烯绝缘聚氯乙烯护套阻燃软电缆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ZR-RVV2*1.5mm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四川摩天电缆有限公司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铜芯聚氯乙烯绝缘阻燃绞型连接用软电线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ZR-RVS2*1.5mm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上海起帆电缆股份有限公司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WDZC-YJY-5*4mm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上海起帆电缆股份有限公司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耐火聚乙烯绝缘电缆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WDZCN-YJY-5*6mm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上海浦东电线电缆有限公司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交联聚乙烯绝缘聚氯乙烯护套电力电缆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3*6mm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WDZB1-BYJ-1*2.5mm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WDZB1-BYJ-1*4mm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天府新区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成都市金顶电线电缆有限责任公司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交联聚烯烃绝缘耐火电缆电线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WDZB1N-BYJ-1*2.5mm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58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成都市金顶电线电缆有限责任公司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铜芯交联聚乙烯绝缘低烟无卤阻燃聚烯烃护套阻燃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WDZB1-YJY-4*120+1*70mm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江苏亨通电力电缆有限公司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BV-1*2.5mm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江苏亨通电力电缆有限公司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BV-1*4mm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/>
              </w:rPr>
              <w:t>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高新区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无卤低烟阻燃交联聚烯烃绝缘电线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60227IEC01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1×4mm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60227IEC01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1×10mm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高新区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无锡江南电缆有限公司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交联聚乙烯绝缘聚烯烃护套低烟无卤阻燃电力电缆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 0.6/1kV  5×6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交联聚烯烃绝缘无卤低烟阻燃耐火绞型软电缆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WDZN-RYJS 2×2.5mm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1×4mm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1×6mm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交联聚烯烃绝缘低烟无卤阻燃电线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1×10mm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四川兴川泰线缆有限公司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（环保型）低烟无卤绝缘电线电缆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 1×10mm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四川兴川泰线缆有限公司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（环保型）低烟无卤绝缘电线电缆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 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高新区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四川兴川泰线缆有限公司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（环保型）低烟无卤绝缘电线电缆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 1×6mm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四川兴川泰线缆有限公司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低烟无卤铜芯电力电缆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WDZB1-YJY 5*6mm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天津市飞亚凤达线缆科技有限公司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交联聚乙烯绝缘低烟无卤护套阻燃耐火电力电缆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WDZN-YJE4×25+1×16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昆明红星电缆有限公司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低烟无卤绝缘绞型阻燃耐火连接用软电线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WDZN-RVS2×1.5mm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桂林国际电线电缆集团有限责任公司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℃无卤低烟阻燃交联聚烯烃绝缘电缆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WDZ-BYJ-105 1*4mm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桂林国际电线电缆集团有限责任公司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℃无卤低烟阻燃交联聚烯烃绝缘电缆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WDZ-BYJ-105 1*2.5mm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上海浦东电线电缆（集团）有限公司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ZN-BV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铜芯交联聚氯乙烯绝缘阻燃耐火电线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ZN-BV 1.5mm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高新区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上海浦东电线电缆（集团）有限公司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WDZN-BYJ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铜芯交联聚烯烃绝缘无卤低烟阻燃耐火电缆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WDZN-BYJ 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上海浦东电线电缆（集团）有限公司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ZN-RVS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铜芯聚氯乙烯绝缘绞型连接用阻燃耐火软电缆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ZN-RVS 2*1.5mm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上海浦东电线电缆（集团）有限公司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ZN-RVS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铜芯聚氯乙烯绝缘绞型连接用阻燃软电线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ZN-RVS 2*1mm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上海浦东电线电缆（集团）有限公司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ZR-RVS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铜芯聚氯乙烯绝缘绞型连接用阻燃耐火软电缆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ZR-RVS 2*1mm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上海浦东电线电缆（集团）有限公司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NH-RVS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铜芯聚氯乙烯绝缘绞型连接用耐火软电线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NH-RVS 2*1.5mm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锦江区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1*2.5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交联聚乙烯绝缘聚烯烃护套无卤低烟阻燃电力电缆</w:t>
            </w:r>
          </w:p>
        </w:tc>
        <w:tc>
          <w:tcPr>
            <w:tcW w:w="2889" w:type="dxa"/>
            <w:vAlign w:val="center"/>
          </w:tcPr>
          <w:p w:rsidR="00754B79" w:rsidRDefault="00754B7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</w:p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WDZ-YJY-5*6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锦江区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BV1*4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昆明明超电缆有限公司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铜芯交联聚乙烯绝缘聚烯烃护套无卤低烟阻燃电力电缆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WDZ-YJY5*4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昆明明超电缆有限公司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级交联聚烯烃绝缘耐火电缆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WDZCN-BYJ-125  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54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金杯电工（成都）</w:t>
            </w:r>
          </w:p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交联聚乙烯绝缘聚烯烃护套无卤低烟阻燃电力电缆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WDZ-YJY-5*10mm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25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无锡江南电缆有限公司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交联聚乙烯绝缘聚烯烃护套低烟无卤阻燃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类耐火电力电缆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WDZCN-YJY 5*6m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无锡江南电缆有限公司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铜芯聚氯乙烯绝缘耐火电线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N-BV 450/750 2.5mm2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无锡江南电缆有限公司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铜芯无卤低烟阻燃辐照交联聚烯烃绝缘电线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1*16mm2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73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奥通线缆有限公司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NH-BV 2.5mm2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75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锦江区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奥通线缆有限公司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ZN-RVS 2*1.5mm2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682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奥通线缆有限公司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控制屏蔽电缆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ZN-RVVP 2*1.5mm2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82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四川华为电缆有限公司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铜芯聚乙烯绝缘铜线编织总屏蔽聚氯乙烯护套计算机电缆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WDZB-KVVP</w:t>
            </w:r>
          </w:p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7*1.5mm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22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四川华为电缆有限公司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铜芯聚乙烯绝缘铜线编织总屏蔽聚氯乙烯护套计算机电缆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DJYVP</w:t>
            </w:r>
          </w:p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2*2*1.0mm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73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四川川都地电电缆有限公司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3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昆明明超电缆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级交联聚烯烃绝缘耐火电缆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WDZCN-BYJ-125-450/750V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86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昆明明超电缆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级耐火交联聚烯烃绝缘电线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WDZCN-BYJ 450/750V 1*4mm²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34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昆明明超电缆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铜芯交联聚乙烯绝缘聚烯烃护套低烟无卤阻燃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WDZC-YJY  0.6/1KV 5*4mm²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34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金牛区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交联聚烯烃绝缘无卤低烟阻燃软电缆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WDZB-BYJR 450/750V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80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聚烯烃绝缘聚烯烃护套无卤低烟阻燃耐火控制电缆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WDZBN-KYY 450/750V 5*1.5mm²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2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四川三电川缆科技集团有限公司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聚烯烃绝缘无卤低烟阻燃电线电缆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WDZB1-RYSP 300/300V 2*2.5mm²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71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四川三电川缆科技集团有限公司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聚烯烃绝缘无卤低烟阻燃电线电缆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WDZB-BYJ(F)</w:t>
            </w:r>
          </w:p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武侯区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重庆华旗线缆有限公司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WDZB-BYJ-105 450/750V 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控制电缆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NH-KVV 450/750V 3*1.5mm²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武侯区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控制电缆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NH-KVV 450/750V 4*1.5mm²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ZC-BV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450/750V 1*4mm²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0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无卤低烟阻燃交联聚烯烃绝缘电缆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32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40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交联聚烯烃绝缘无卤低烟阻燃耐火电缆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7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 450/750V 1*4mm²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武侯区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 450/750V 1*6mm²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特变电工（德阳）电缆股份有限公司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耐热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℃交联聚烯烃绝缘无卤低烟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级阻燃电缆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特变电工（德阳）电缆股份有限公司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类交联聚烯烃绝缘绞型连接用耐火软电缆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WDZCN-RYJS 300/300V 2*2.5mm²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聚烯烃绝缘无卤低烟阻燃耐火绞型软电缆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WDZBN-RYS 300/300V 2*1.0mm²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中硕线缆成都有限公司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无卤低烟聚烯烃绝缘无护套阻燃耐火电缆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1*16mm²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中硕线缆成都有限公司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无卤低烟聚烯烃绝缘无护套阻燃耐火电缆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450/750V  1*2.5mm²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中硕线缆成都有限公司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无卤低烟聚烯烃绝缘无护套阻燃耐火电缆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 450/750V 1*4mm²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中硕线缆成都有限公司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无卤低烟聚烯烃绝缘无护套阻燃耐火电缆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WDZ-BYJ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250/750V  1*10mm²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成华区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四川欧能电缆集团有限公司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60227IEC01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22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四川欧能电缆集团有限公司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60227IEC01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1×4mm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20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四川欧能电缆集团有限公司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无卤低烟阻燃交联聚烯烃绝缘电缆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346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上海胜华线缆科技有限公司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铜芯交联聚乙烯绝缘低烟无卤阻燃聚烯烃护套电力电缆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 5×2.5mm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3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上海胜华线缆科技有限公司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级阻燃低烟无卤交联聚烯烃绝缘电线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31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上海胜华线缆科技有限公司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铜芯聚氯乙烯绝缘电线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 IEC 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1×4mm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成华区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成都原三电电缆制造有限公司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无卤低烟阻燃型交联聚烯烃绝缘电缆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WDZA-BYJ 4mm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7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成都原三电电缆制造有限公司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WDZA-BYJ 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7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成都原三电电缆制造有限公司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WDZA-BYJ 6mm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7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成都原三电电缆制造有限公司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WDZA-BYJ 10mm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7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成都原三电电缆制造有限公司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WDZA-BYJ 16mm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79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成都原三电电缆制造有限公司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WDZA-BYJ 25mm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56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特变电工（德阳）电缆股份有限公司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类铜芯交联聚乙烯绝缘聚烯烃护套电力电缆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WDZA-YYJ -0.6/1kV-5×4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6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聚氯乙烯绝缘阻燃耐火绞型连接用软电线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ZCN-RVS 2*1.5mm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成华区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辐照交联聚烯烃绝缘无卤低烟阻燃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WDZB1-BYJ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 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WDZB1N-BYJ 1×2.5mm2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60227IEC01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1×25mm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成都川缆电缆有限公司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铜芯交联聚乙烯绝缘聚氯乙烯护套电力电缆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YJV 3×4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成都川缆电缆有限公司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铜芯交联聚乙烯绝缘聚烯烃护套无卤低烟阻燃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bscript"/>
                <w:lang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-YJY 3×10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四川欧能电缆集团有限公司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一般用途单芯硬导体无护套阻燃电缆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1×4mm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四川欧能电缆集团有限公司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一般用途单芯硬导体无护套阻燃电缆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1×2.5mm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351" w:type="dxa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龙泉驿区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金杯电工（成都）有限公司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ZA-BV 2.5mm2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6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龙泉驿区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金杯电工（成都）有限公司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ZA-BV 4mm2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四川成电交联电线电缆制造有限公司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阻燃钢带铠装控制电缆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ZC-KVV22 3*6mm2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四川成电交联电线电缆制造有限公司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阻燃钢带铠装控制电缆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ZC-KVV22 3*4mm2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广州电缆厂有限公司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交联聚乙烯绝缘聚乙烯护套无卤低烟阻燃电力电缆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WDZC-YJY 5*16mm2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5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广州电缆厂有限公司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 IEC 01(BV )1*4mm2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5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广州电缆厂有限公司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60227 IEC 01(BV )1*2.5mm2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5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成都特变线缆有限公司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无卤低烟阻燃电缆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 3×4mm2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5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成都特变线缆有限公司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聚氯乙烯绝缘阻燃软电线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ZR-RVV  2×4mm2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尚纬股份有限公司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BV-450/750V 60227 IEC 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450/750V 2.5mm2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龙泉驿区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尚纬股份有限公司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一般用途单芯硬导体无护套电缆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BV-450/750V 60227 IEC 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450/750V 4mm2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导体电阻、不延燃、尺寸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ZA-YJV 4*25+1*16mm2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ZA-YJV 4*2.5mm2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四川鑫电电缆有限公司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ZA-YJV 3*4mm2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新都区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四川鸿鑫国泰电缆有限责任公司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  <w:t>WDZ-BYJ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导体电阻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项参数不合格</w:t>
            </w:r>
          </w:p>
        </w:tc>
      </w:tr>
      <w:tr w:rsidR="00754B79">
        <w:trPr>
          <w:trHeight w:val="90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四川鸿鑫国泰电缆有限责任公司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交联聚烯烃绝缘电缆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  <w:t>WDZ-BYJ 450/750V 1*4mm²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导体电阻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项参数不合格</w:t>
            </w:r>
          </w:p>
        </w:tc>
      </w:tr>
      <w:tr w:rsidR="00754B79">
        <w:trPr>
          <w:trHeight w:val="113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工牛电缆河北有限公司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铜芯交联聚乙烯绝缘聚烯烃护套无卤低烟阻燃电力电缆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 0.6/1KV 5*6mm²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417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工牛电缆河北有限公司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铜芯交联聚乙烯绝缘聚烯烃护套无卤低烟阻燃耐火电力电缆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WDZN-YJY 0.6/1KV  5*6mm²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47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新都区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工牛电缆河北有限公司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铜芯交联聚乙烯绝缘聚烯烃护套无卤低烟阻燃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类耐火电力电缆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WDZCN-YJY 0.6/1KV 5*16mm²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三电电缆股份有限公司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三电电缆股份有限公司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聚氯乙烯绝缘阻燃电线电缆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ZC-BV 450/750V  1*4mm²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四川省川虎线缆有限公司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无卤低烟聚烯烃绝缘无护套电线电缆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WDZN-BYJ 450/750V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 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交联聚烯烃绝缘低烟无卤阻燃电线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3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四川新蓉电缆有限责任公司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交联聚乙烯绝缘低烟无卤聚烯烃护套阻燃电力电缆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 0.6/1KV 3*10mm²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34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聚烯烃护套无卤低烟阻燃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级耐火屏蔽软电线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WDZBIN-RYSP 300/300V </w:t>
            </w:r>
          </w:p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2*1.5 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新都区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级耐火电缆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WDZBIN-BYI 450/750V </w:t>
            </w:r>
          </w:p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1*1.5 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聚烯烃绝缘无卤低烟阻燃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WDZBI-BYJ 450/750V </w:t>
            </w:r>
          </w:p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1*4 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9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郫都区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久盛电器股份有限公司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BV 450/750V   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895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久盛电器股份有限公司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ZN-RVS 300/300V 2*1.5mm²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四川省崇州市兴工电器电缆厂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交联聚烯烃绝缘低烟无卤阻燃电线电缆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  <w:t>WDZ-BYJ  450/750V  1*4mm²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导体电阻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4"/>
                <w:lang/>
              </w:rPr>
              <w:t>项参数不合格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四川省崇州市兴工电器电缆厂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交联聚烯烃绝缘低烟无卤阻燃耐火电线电缆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四川鑫蓉城线缆有限公司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铜芯无卤低烟阻燃电线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 xml:space="preserve">WDZB-BYJ  450/750V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1*4mm²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四川鑫蓉城线缆有限公司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铜芯无卤低烟阻燃电线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351" w:type="dxa"/>
            <w:vMerge w:val="restart"/>
            <w:vAlign w:val="center"/>
          </w:tcPr>
          <w:p w:rsidR="00754B79" w:rsidRDefault="00831FA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郫都区</w:t>
            </w: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四川鑫蓉城线缆有限公司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铜芯无卤低烟阻燃电线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四川成德线缆有限公司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低烟无卤阻燃耐火铜芯聚氯乙烯绝缘电缆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WDZN-BYJ 450/750V  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四川成德线缆有限公司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级耐火聚氯乙烯绝缘控制电缆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WDZBN-KYJY  450/750V 5*2.5mm²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四川成德线缆有限公司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低烟无卤阻燃耐火屏蔽双绞线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WDZN-RYSP  300/500V 2*1.5mm²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191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四川省川胜电缆有限公司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铜芯交联聚烯烃绝缘无卤低烟阻燃电线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450/750V 1*2.5mm²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四川省川胜电缆有限公司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电线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铜芯交联聚烯烃绝缘无卤低烟阻燃电线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WDZ-BYJ 450/750V 1*6mm²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754B79">
        <w:trPr>
          <w:trHeight w:val="1020"/>
          <w:jc w:val="center"/>
        </w:trPr>
        <w:tc>
          <w:tcPr>
            <w:tcW w:w="745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351" w:type="dxa"/>
            <w:vMerge/>
            <w:vAlign w:val="center"/>
          </w:tcPr>
          <w:p w:rsidR="00754B79" w:rsidRDefault="00754B79" w:rsidP="00772E9D">
            <w:pPr>
              <w:pStyle w:val="2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四川省川胜电缆有限公司</w:t>
            </w:r>
          </w:p>
        </w:tc>
        <w:tc>
          <w:tcPr>
            <w:tcW w:w="914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电缆</w:t>
            </w:r>
          </w:p>
        </w:tc>
        <w:tc>
          <w:tcPr>
            <w:tcW w:w="2306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电力电缆</w:t>
            </w:r>
          </w:p>
        </w:tc>
        <w:tc>
          <w:tcPr>
            <w:tcW w:w="288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/>
              </w:rPr>
              <w:t>WDZ-YJY 0.6/1KV 5*6mm²</w:t>
            </w:r>
          </w:p>
        </w:tc>
        <w:tc>
          <w:tcPr>
            <w:tcW w:w="1868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导体电阻、尺寸</w:t>
            </w:r>
          </w:p>
        </w:tc>
        <w:tc>
          <w:tcPr>
            <w:tcW w:w="1749" w:type="dxa"/>
            <w:vAlign w:val="center"/>
          </w:tcPr>
          <w:p w:rsidR="00754B79" w:rsidRDefault="00831F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754B79" w:rsidRDefault="00754B79">
      <w:pPr>
        <w:pStyle w:val="2"/>
      </w:pPr>
    </w:p>
    <w:p w:rsidR="00754B79" w:rsidRDefault="00754B79">
      <w:pPr>
        <w:pStyle w:val="2"/>
      </w:pPr>
    </w:p>
    <w:sectPr w:rsidR="00754B79" w:rsidSect="00772E9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A2" w:rsidRDefault="00831FA2" w:rsidP="00754B79">
      <w:r>
        <w:separator/>
      </w:r>
    </w:p>
  </w:endnote>
  <w:endnote w:type="continuationSeparator" w:id="0">
    <w:p w:rsidR="00831FA2" w:rsidRDefault="00831FA2" w:rsidP="0075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79" w:rsidRDefault="00754B7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54B79" w:rsidRDefault="00831F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754B7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754B7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754B7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A2" w:rsidRDefault="00831FA2" w:rsidP="00754B79">
      <w:r>
        <w:separator/>
      </w:r>
    </w:p>
  </w:footnote>
  <w:footnote w:type="continuationSeparator" w:id="0">
    <w:p w:rsidR="00831FA2" w:rsidRDefault="00831FA2" w:rsidP="00754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c5YmI3NmI4MDVmODhmOGE4OGY1MWIwMWFlYjUwNjAifQ=="/>
    <w:docVar w:name="KSO_WPS_MARK_KEY" w:val="54b4119b-805a-4c4a-870b-1ff50e253003"/>
  </w:docVars>
  <w:rsids>
    <w:rsidRoot w:val="5CBA2AEE"/>
    <w:rsid w:val="00032BBE"/>
    <w:rsid w:val="0037678E"/>
    <w:rsid w:val="00562EEE"/>
    <w:rsid w:val="00754B79"/>
    <w:rsid w:val="00772E9D"/>
    <w:rsid w:val="007F0F55"/>
    <w:rsid w:val="00831FA2"/>
    <w:rsid w:val="00C34766"/>
    <w:rsid w:val="0118675A"/>
    <w:rsid w:val="01BB5FA0"/>
    <w:rsid w:val="01DE1E5C"/>
    <w:rsid w:val="024A5072"/>
    <w:rsid w:val="02D9727F"/>
    <w:rsid w:val="03962F9D"/>
    <w:rsid w:val="04526F15"/>
    <w:rsid w:val="069C2465"/>
    <w:rsid w:val="07264B4A"/>
    <w:rsid w:val="08940243"/>
    <w:rsid w:val="08A026E9"/>
    <w:rsid w:val="08D87716"/>
    <w:rsid w:val="094A3F62"/>
    <w:rsid w:val="09E8790D"/>
    <w:rsid w:val="0A4C14D4"/>
    <w:rsid w:val="0A885818"/>
    <w:rsid w:val="0BCF703E"/>
    <w:rsid w:val="0C1C7A68"/>
    <w:rsid w:val="0C1E34AA"/>
    <w:rsid w:val="0D455D5D"/>
    <w:rsid w:val="0D8550E5"/>
    <w:rsid w:val="0D9C5DC5"/>
    <w:rsid w:val="0DA61915"/>
    <w:rsid w:val="0E483041"/>
    <w:rsid w:val="12690FE0"/>
    <w:rsid w:val="133E1051"/>
    <w:rsid w:val="135950FD"/>
    <w:rsid w:val="14964A58"/>
    <w:rsid w:val="14972381"/>
    <w:rsid w:val="154B76BB"/>
    <w:rsid w:val="15C37248"/>
    <w:rsid w:val="161F1CA9"/>
    <w:rsid w:val="165D6733"/>
    <w:rsid w:val="1686647C"/>
    <w:rsid w:val="16A80766"/>
    <w:rsid w:val="1737255D"/>
    <w:rsid w:val="175B1444"/>
    <w:rsid w:val="17627053"/>
    <w:rsid w:val="17D053B5"/>
    <w:rsid w:val="17E9330A"/>
    <w:rsid w:val="19310AEC"/>
    <w:rsid w:val="193F7DF6"/>
    <w:rsid w:val="195B1851"/>
    <w:rsid w:val="19B47531"/>
    <w:rsid w:val="1ADB29A0"/>
    <w:rsid w:val="1B8E69A0"/>
    <w:rsid w:val="1B9B6F57"/>
    <w:rsid w:val="1BD426C4"/>
    <w:rsid w:val="1DAC05CE"/>
    <w:rsid w:val="1E7F009A"/>
    <w:rsid w:val="1EB3600A"/>
    <w:rsid w:val="1F94122E"/>
    <w:rsid w:val="1FA106F8"/>
    <w:rsid w:val="1FE87F35"/>
    <w:rsid w:val="20D3029D"/>
    <w:rsid w:val="20FD1BD8"/>
    <w:rsid w:val="211304EC"/>
    <w:rsid w:val="213D605E"/>
    <w:rsid w:val="2199478B"/>
    <w:rsid w:val="21FE759C"/>
    <w:rsid w:val="236A6830"/>
    <w:rsid w:val="236C4147"/>
    <w:rsid w:val="24406E56"/>
    <w:rsid w:val="246934BD"/>
    <w:rsid w:val="25107F16"/>
    <w:rsid w:val="255F65A3"/>
    <w:rsid w:val="25DD52F7"/>
    <w:rsid w:val="25FD71E3"/>
    <w:rsid w:val="263E08AF"/>
    <w:rsid w:val="27D23622"/>
    <w:rsid w:val="28D44182"/>
    <w:rsid w:val="290662CA"/>
    <w:rsid w:val="299C43FB"/>
    <w:rsid w:val="2A051917"/>
    <w:rsid w:val="2A9357F9"/>
    <w:rsid w:val="2AE20557"/>
    <w:rsid w:val="2B2D0C1C"/>
    <w:rsid w:val="2B526F79"/>
    <w:rsid w:val="2B5C51D1"/>
    <w:rsid w:val="2C4B0DA8"/>
    <w:rsid w:val="2D18228B"/>
    <w:rsid w:val="2DED5E09"/>
    <w:rsid w:val="2E2E4CE0"/>
    <w:rsid w:val="2ECF2F05"/>
    <w:rsid w:val="30332B06"/>
    <w:rsid w:val="30590093"/>
    <w:rsid w:val="31B66C1B"/>
    <w:rsid w:val="330847F7"/>
    <w:rsid w:val="34C23EB4"/>
    <w:rsid w:val="350D4269"/>
    <w:rsid w:val="35BB09E1"/>
    <w:rsid w:val="35C27B62"/>
    <w:rsid w:val="35E9145E"/>
    <w:rsid w:val="37342C25"/>
    <w:rsid w:val="37FE48E5"/>
    <w:rsid w:val="38C74FF5"/>
    <w:rsid w:val="38F33A60"/>
    <w:rsid w:val="3A1E6D8F"/>
    <w:rsid w:val="3A4F55B6"/>
    <w:rsid w:val="3AA301D2"/>
    <w:rsid w:val="3AC058DE"/>
    <w:rsid w:val="3B160D75"/>
    <w:rsid w:val="3B651FE2"/>
    <w:rsid w:val="3C51090B"/>
    <w:rsid w:val="3D341424"/>
    <w:rsid w:val="3D906C27"/>
    <w:rsid w:val="3D992F76"/>
    <w:rsid w:val="3DBA7AEA"/>
    <w:rsid w:val="3E046008"/>
    <w:rsid w:val="3E4C1E48"/>
    <w:rsid w:val="3E682515"/>
    <w:rsid w:val="3EEB204B"/>
    <w:rsid w:val="3F855508"/>
    <w:rsid w:val="408C4833"/>
    <w:rsid w:val="409C1B53"/>
    <w:rsid w:val="416D1B95"/>
    <w:rsid w:val="416E6F5B"/>
    <w:rsid w:val="419B004B"/>
    <w:rsid w:val="426D74C6"/>
    <w:rsid w:val="42FD3B3A"/>
    <w:rsid w:val="437523B2"/>
    <w:rsid w:val="4391241F"/>
    <w:rsid w:val="43D20F8B"/>
    <w:rsid w:val="4521341D"/>
    <w:rsid w:val="47627D32"/>
    <w:rsid w:val="47C01FE7"/>
    <w:rsid w:val="49456830"/>
    <w:rsid w:val="499250C4"/>
    <w:rsid w:val="49D85A26"/>
    <w:rsid w:val="49FE1F7F"/>
    <w:rsid w:val="4A1B7953"/>
    <w:rsid w:val="4A205A52"/>
    <w:rsid w:val="4ACA531E"/>
    <w:rsid w:val="4AFD3D3F"/>
    <w:rsid w:val="4B9E2D5D"/>
    <w:rsid w:val="4BB17956"/>
    <w:rsid w:val="4C2A361B"/>
    <w:rsid w:val="4C9340EC"/>
    <w:rsid w:val="4D7A7AAC"/>
    <w:rsid w:val="4DA92C26"/>
    <w:rsid w:val="4DCB56CC"/>
    <w:rsid w:val="4E6548C3"/>
    <w:rsid w:val="4EF85299"/>
    <w:rsid w:val="4F6126C4"/>
    <w:rsid w:val="50460228"/>
    <w:rsid w:val="50F14EFD"/>
    <w:rsid w:val="510152F6"/>
    <w:rsid w:val="52556A3F"/>
    <w:rsid w:val="52683868"/>
    <w:rsid w:val="530B252C"/>
    <w:rsid w:val="536154A3"/>
    <w:rsid w:val="537E1A3B"/>
    <w:rsid w:val="54587510"/>
    <w:rsid w:val="558413E8"/>
    <w:rsid w:val="55F56829"/>
    <w:rsid w:val="56FA3553"/>
    <w:rsid w:val="5742505F"/>
    <w:rsid w:val="57462870"/>
    <w:rsid w:val="57E11B54"/>
    <w:rsid w:val="57EA3A81"/>
    <w:rsid w:val="58670D41"/>
    <w:rsid w:val="5977082C"/>
    <w:rsid w:val="59FE5684"/>
    <w:rsid w:val="5CBA2AEE"/>
    <w:rsid w:val="5D094246"/>
    <w:rsid w:val="5D854671"/>
    <w:rsid w:val="5D8E3B5A"/>
    <w:rsid w:val="5E7E0860"/>
    <w:rsid w:val="5EEF2284"/>
    <w:rsid w:val="5F857781"/>
    <w:rsid w:val="60514047"/>
    <w:rsid w:val="610F6078"/>
    <w:rsid w:val="61B8062B"/>
    <w:rsid w:val="63BD273C"/>
    <w:rsid w:val="63FF44D2"/>
    <w:rsid w:val="64AF1EF7"/>
    <w:rsid w:val="64AF64BE"/>
    <w:rsid w:val="64C51F20"/>
    <w:rsid w:val="64EB60C2"/>
    <w:rsid w:val="64F41B5D"/>
    <w:rsid w:val="655F763C"/>
    <w:rsid w:val="658A4021"/>
    <w:rsid w:val="65DA68B2"/>
    <w:rsid w:val="66690E26"/>
    <w:rsid w:val="667C6B90"/>
    <w:rsid w:val="6718165D"/>
    <w:rsid w:val="67B37B5B"/>
    <w:rsid w:val="68B52528"/>
    <w:rsid w:val="68CB7079"/>
    <w:rsid w:val="68E7780A"/>
    <w:rsid w:val="69765ED6"/>
    <w:rsid w:val="69AD054B"/>
    <w:rsid w:val="6A1862EE"/>
    <w:rsid w:val="6A5E7B11"/>
    <w:rsid w:val="6A6B466F"/>
    <w:rsid w:val="6B484DC8"/>
    <w:rsid w:val="6BAC3DB2"/>
    <w:rsid w:val="6C276CBC"/>
    <w:rsid w:val="6CF01032"/>
    <w:rsid w:val="6D7F3300"/>
    <w:rsid w:val="6E3327F2"/>
    <w:rsid w:val="6E4A0D4B"/>
    <w:rsid w:val="6F7F242C"/>
    <w:rsid w:val="6F88251D"/>
    <w:rsid w:val="70647373"/>
    <w:rsid w:val="70786116"/>
    <w:rsid w:val="70CD4BD4"/>
    <w:rsid w:val="70DC56B0"/>
    <w:rsid w:val="73BB6668"/>
    <w:rsid w:val="73FD0D90"/>
    <w:rsid w:val="74465093"/>
    <w:rsid w:val="74A37770"/>
    <w:rsid w:val="75062841"/>
    <w:rsid w:val="75D60CCA"/>
    <w:rsid w:val="760E7995"/>
    <w:rsid w:val="7685217F"/>
    <w:rsid w:val="76A47636"/>
    <w:rsid w:val="775D2D2D"/>
    <w:rsid w:val="777C627A"/>
    <w:rsid w:val="79255C8D"/>
    <w:rsid w:val="796174A4"/>
    <w:rsid w:val="796D4B15"/>
    <w:rsid w:val="7ADA1FBE"/>
    <w:rsid w:val="7B2D4931"/>
    <w:rsid w:val="7B811F45"/>
    <w:rsid w:val="7C381CF0"/>
    <w:rsid w:val="7C8B294F"/>
    <w:rsid w:val="7C8F243F"/>
    <w:rsid w:val="7E1C1AA0"/>
    <w:rsid w:val="7E80226D"/>
    <w:rsid w:val="7E9C34EC"/>
    <w:rsid w:val="7F286D2F"/>
    <w:rsid w:val="7F6B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4B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rsid w:val="00754B79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54B79"/>
    <w:pPr>
      <w:spacing w:after="120"/>
      <w:ind w:leftChars="200" w:left="420"/>
    </w:pPr>
  </w:style>
  <w:style w:type="paragraph" w:styleId="a4">
    <w:name w:val="footer"/>
    <w:basedOn w:val="a"/>
    <w:qFormat/>
    <w:rsid w:val="00754B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54B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54B7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754B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754B79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754B79"/>
    <w:rPr>
      <w:rFonts w:ascii="仿宋" w:eastAsia="仿宋" w:hAnsi="仿宋" w:cs="仿宋" w:hint="eastAsia"/>
      <w:color w:val="FF0000"/>
      <w:sz w:val="21"/>
      <w:szCs w:val="21"/>
      <w:u w:val="none"/>
    </w:rPr>
  </w:style>
  <w:style w:type="paragraph" w:customStyle="1" w:styleId="1">
    <w:name w:val="正文文本1"/>
    <w:basedOn w:val="a"/>
    <w:qFormat/>
    <w:rsid w:val="00754B79"/>
    <w:pPr>
      <w:shd w:val="clear" w:color="auto" w:fill="FFFFFF"/>
      <w:spacing w:before="1200" w:after="1200" w:line="0" w:lineRule="atLeast"/>
      <w:ind w:hanging="1320"/>
      <w:jc w:val="center"/>
    </w:pPr>
    <w:rPr>
      <w:rFonts w:ascii="MingLiU" w:eastAsia="MingLiU" w:hAnsi="MingLiU" w:cs="MingLiU"/>
      <w:spacing w:val="30"/>
      <w:sz w:val="28"/>
      <w:szCs w:val="28"/>
    </w:rPr>
  </w:style>
  <w:style w:type="character" w:customStyle="1" w:styleId="font11">
    <w:name w:val="font11"/>
    <w:basedOn w:val="a0"/>
    <w:qFormat/>
    <w:rsid w:val="00754B79"/>
    <w:rPr>
      <w:rFonts w:ascii="仿宋" w:eastAsia="仿宋" w:hAnsi="仿宋" w:cs="仿宋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754B79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61">
    <w:name w:val="font61"/>
    <w:basedOn w:val="a0"/>
    <w:qFormat/>
    <w:rsid w:val="00754B79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71">
    <w:name w:val="font71"/>
    <w:basedOn w:val="a0"/>
    <w:qFormat/>
    <w:rsid w:val="00754B79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754B79"/>
    <w:rPr>
      <w:rFonts w:ascii="宋体" w:eastAsia="宋体" w:hAnsi="宋体" w:cs="宋体" w:hint="eastAsia"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1588</Words>
  <Characters>9052</Characters>
  <Application>Microsoft Office Word</Application>
  <DocSecurity>0</DocSecurity>
  <Lines>75</Lines>
  <Paragraphs>21</Paragraphs>
  <ScaleCrop>false</ScaleCrop>
  <Company>Microsoft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2024-06-12T07:57:00Z</cp:lastPrinted>
  <dcterms:created xsi:type="dcterms:W3CDTF">2024-06-14T08:18:00Z</dcterms:created>
  <dcterms:modified xsi:type="dcterms:W3CDTF">2024-06-14T08:18:00Z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3E46179DB6D844BDA4269DC4C856C1B8_13</vt:lpwstr>
  </property>
</Properties>
</file>