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9D09">
      <w:pPr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</w:p>
    <w:p w14:paraId="6D2DBC66">
      <w:pPr>
        <w:jc w:val="center"/>
        <w:rPr>
          <w:rFonts w:ascii="宋体" w:hAnsi="宋体" w:eastAsia="宋体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标的资产现场踏勘确认书</w:t>
      </w:r>
    </w:p>
    <w:p w14:paraId="0FA451CF">
      <w:pPr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</w:p>
    <w:p w14:paraId="6084D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证件号码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 xml:space="preserve"> 已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对本次拟招租的资产（以下称“标的资产”）进行了现场查看，并现场确认了标的资产面积、布局设计、装修情况、区域位置、门牌号、市政配套设施、周边环境等信息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并做以下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承诺：</w:t>
      </w:r>
    </w:p>
    <w:p w14:paraId="3C6588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完全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标的资产的面积、布局设计、装修情况、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电量负荷及设施设备、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区域位置、范围、门牌号、市政配套设施、周边环境等情况无任何异议；</w:t>
      </w:r>
    </w:p>
    <w:p w14:paraId="1615BB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已充分了解并接受标的资产有可能存在的全部不利因素（包括但不限于装修垃圾清运）、业态限制及瑕疵，确认不会因标的资产可能存在的不利因素、限制、瑕疵等导致乙方签署租赁合同目的无法实现。</w:t>
      </w:r>
      <w:bookmarkStart w:id="0" w:name="_GoBack"/>
      <w:bookmarkEnd w:id="0"/>
    </w:p>
    <w:p w14:paraId="1430B1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自行办理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val="en-US" w:eastAsia="zh-CN"/>
        </w:rPr>
        <w:t>经营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相关证件、许可（包括但不限于营业执照、食品经营许可证、食品生产许可证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val="en-US" w:eastAsia="zh-CN"/>
        </w:rPr>
        <w:t>装饰装修许可证、烟草证、消防验收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等）。</w:t>
      </w:r>
    </w:p>
    <w:p w14:paraId="493179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充分了解甲方现场公示的各项资料（包括不限于招商竞拍流程、房屋租赁合同、综合管理服务合同、收费事项、入驻须知等）且充分了解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标的资产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不得转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让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、转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、转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借的情况。    </w:t>
      </w:r>
    </w:p>
    <w:p w14:paraId="1AE684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确认竞租成功后的房屋租赁用途为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                 </w:t>
      </w:r>
    </w:p>
    <w:p w14:paraId="65CFA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                       承诺人</w:t>
      </w:r>
      <w:r>
        <w:rPr>
          <w:rFonts w:hint="eastAsia" w:ascii="方正仿宋_GBK" w:hAnsi="方正仿宋_GBK" w:eastAsia="方正仿宋_GBK" w:cs="方正仿宋_GBK"/>
          <w:sz w:val="28"/>
          <w:szCs w:val="36"/>
          <w:highlight w:val="none"/>
        </w:rPr>
        <w:t xml:space="preserve">(盖章/签字)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：</w:t>
      </w:r>
    </w:p>
    <w:p w14:paraId="5AF23504">
      <w:pPr>
        <w:ind w:firstLine="1120" w:firstLineChars="400"/>
        <w:jc w:val="center"/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77F0AA-E868-45CB-9EA4-1AACAE5962B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2A02B5-365B-4122-A702-99244617CB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BEC25"/>
    <w:multiLevelType w:val="singleLevel"/>
    <w:tmpl w:val="852BE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504FC"/>
    <w:rsid w:val="0DD650E6"/>
    <w:rsid w:val="626504FC"/>
    <w:rsid w:val="72A4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410</Characters>
  <Lines>0</Lines>
  <Paragraphs>0</Paragraphs>
  <TotalTime>13</TotalTime>
  <ScaleCrop>false</ScaleCrop>
  <LinksUpToDate>false</LinksUpToDate>
  <CharactersWithSpaces>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2025-03-13T08:35:00Z</dcterms:created>
  <dc:creator>bigger静</dc:creator>
  <cp:lastModifiedBy>媛媛</cp:lastModifiedBy>
  <cp:lastPrinted>2025-11-17T02:20:08Z</cp:lastPrinted>
  <dcterms:modified xsi:type="dcterms:W3CDTF">2025-11-17T02:23:26Z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477C32928C824DC58F112D68FACF6991_11</vt:lpwstr>
  </property>
  <property fmtid="{D5CDD505-2E9C-101B-9397-08002B2CF9AE}" pid="4" name="KSOTemplateDocerSaveRecord">
    <vt:lpwstr>eyJoZGlkIjoiNDJjY2JhMWYzYTc0MmFkMGQ3ODdjYjdiMWQ0M2JkZjMiLCJ1c2VySWQiOiI3NDYwNzE3MDAifQ==</vt:lpwstr>
  </property>
</Properties>
</file>