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4629">
      <w:pPr>
        <w:pStyle w:val="17"/>
        <w:adjustRightInd w:val="0"/>
        <w:snapToGrid w:val="0"/>
        <w:spacing w:line="590" w:lineRule="exact"/>
        <w:rPr>
          <w:rFonts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附件：         人才安居资格证明材料明细</w:t>
      </w:r>
    </w:p>
    <w:p w14:paraId="2C3344F5">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 成都市人才安居申请表原件1份(加盖人才工作单位公章)；</w:t>
      </w:r>
    </w:p>
    <w:p w14:paraId="6BFF73C1">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 申请人及家庭成员（配偶及未成年子女）身份证、户口簿、婚姻证明材料（未婚承诺可现场填写）验原件收复印件1份；</w:t>
      </w:r>
    </w:p>
    <w:p w14:paraId="03A47E59">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 申请人劳动合同验原件收复印件1份；</w:t>
      </w:r>
    </w:p>
    <w:p w14:paraId="1CED907F">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 用人单位营业执照或统一社会信用代码证明书复印件1份加盖单位鲜章（用人单位营业执照地址须属于四川省成都市</w:t>
      </w:r>
      <w:r>
        <w:rPr>
          <w:rFonts w:hint="eastAsia" w:ascii="方正仿宋_GBK" w:hAnsi="方正仿宋_GBK" w:eastAsia="方正仿宋_GBK" w:cs="方正仿宋_GBK"/>
          <w:color w:val="auto"/>
          <w:kern w:val="0"/>
          <w:sz w:val="32"/>
          <w:szCs w:val="32"/>
          <w:lang w:val="en-US" w:eastAsia="zh-CN"/>
        </w:rPr>
        <w:t>郫都</w:t>
      </w:r>
      <w:r>
        <w:rPr>
          <w:rFonts w:hint="eastAsia" w:ascii="方正仿宋_GBK" w:hAnsi="方正仿宋_GBK" w:eastAsia="方正仿宋_GBK" w:cs="方正仿宋_GBK"/>
          <w:color w:val="auto"/>
          <w:kern w:val="0"/>
          <w:sz w:val="32"/>
          <w:szCs w:val="32"/>
        </w:rPr>
        <w:t>区）；</w:t>
      </w:r>
      <w:bookmarkStart w:id="0" w:name="_GoBack"/>
      <w:bookmarkEnd w:id="0"/>
    </w:p>
    <w:p w14:paraId="2422ADF7">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5. 申请人人才资格证明材料（申请人才安居资格时提交对应人才类别的如学历、学位证书及学信网和学位网查询结果等佐证材料）验原件收复印件1份；</w:t>
      </w:r>
    </w:p>
    <w:p w14:paraId="0440C226">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6. 申请人社会保险个人参保缴费证明1份（参保缴费单位须与申请人劳动合同用人单位一致，可在街道社区服务中心打印或通过天府市民云APP、四川人社APP下载打印）。</w:t>
      </w:r>
    </w:p>
    <w:p w14:paraId="0479B932">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7. 申请人及家庭成员个人房屋登记记录证明原件1份（成都市不动产登记中心打印或通过天府市民云APP下载打印）。</w:t>
      </w:r>
    </w:p>
    <w:p w14:paraId="55293797">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8. 现场填写“人才安居资格证明材料真实有效”，“成都市未享受过其他住房优惠政策”承诺书。</w:t>
      </w:r>
    </w:p>
    <w:p w14:paraId="79504485">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9. 申请人本人不能亲自到场提交资料或参与选房，需提供公证处出具的委托书原件2份。</w:t>
      </w:r>
    </w:p>
    <w:p w14:paraId="3F2931C1">
      <w:pPr>
        <w:pStyle w:val="17"/>
        <w:adjustRightInd w:val="0"/>
        <w:snapToGrid w:val="0"/>
        <w:spacing w:line="590" w:lineRule="exact"/>
        <w:ind w:firstLine="64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10. 符合成都市招商引资重大项目及总部企业人才公寓支持条件的重点企业人才无需提供上述资料。</w:t>
      </w:r>
    </w:p>
    <w:p w14:paraId="02D9C559">
      <w:pPr>
        <w:pStyle w:val="17"/>
        <w:adjustRightInd w:val="0"/>
        <w:snapToGrid w:val="0"/>
        <w:spacing w:line="590" w:lineRule="exact"/>
        <w:ind w:firstLine="420" w:firstLineChars="200"/>
      </w:pPr>
      <w:r>
        <w:rPr>
          <w:rFonts w:hint="eastAsia" w:ascii="方正仿宋_GBK" w:hAnsi="方正仿宋_GBK" w:eastAsia="方正仿宋_GBK" w:cs="方正仿宋_GBK"/>
          <w:color w:val="auto"/>
          <w:kern w:val="0"/>
        </w:rPr>
        <w:t>（温馨提示：线下提交资料审核时，除第4项外，其余需携带原件，现场核原件收复印件）</w:t>
      </w:r>
    </w:p>
    <w:sectPr>
      <w:pgSz w:w="11906" w:h="16838"/>
      <w:pgMar w:top="1928" w:right="1474" w:bottom="1247" w:left="1531" w:header="851" w:footer="992" w:gutter="0"/>
      <w:cols w:space="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embedRegular r:id="rId1" w:fontKey="{01A82540-7E52-4779-9A73-7D1A5F14FDB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3NTU4MDhhM2FkODViNDZhMjI0NzJjMGIzMDAwYzgifQ=="/>
  </w:docVars>
  <w:rsids>
    <w:rsidRoot w:val="003525EB"/>
    <w:rsid w:val="00001F09"/>
    <w:rsid w:val="00025E81"/>
    <w:rsid w:val="00031144"/>
    <w:rsid w:val="00035FC5"/>
    <w:rsid w:val="00061E54"/>
    <w:rsid w:val="00070C59"/>
    <w:rsid w:val="000B4337"/>
    <w:rsid w:val="000D4C5A"/>
    <w:rsid w:val="00126384"/>
    <w:rsid w:val="00187214"/>
    <w:rsid w:val="001964DC"/>
    <w:rsid w:val="001C07E1"/>
    <w:rsid w:val="001C5533"/>
    <w:rsid w:val="002476A8"/>
    <w:rsid w:val="002D1F1A"/>
    <w:rsid w:val="002F040C"/>
    <w:rsid w:val="00312A8D"/>
    <w:rsid w:val="00332A10"/>
    <w:rsid w:val="003525EB"/>
    <w:rsid w:val="003655AC"/>
    <w:rsid w:val="00393AFA"/>
    <w:rsid w:val="00417F86"/>
    <w:rsid w:val="00424362"/>
    <w:rsid w:val="0046418E"/>
    <w:rsid w:val="00480648"/>
    <w:rsid w:val="004832AC"/>
    <w:rsid w:val="00485025"/>
    <w:rsid w:val="004F67F8"/>
    <w:rsid w:val="004F75AE"/>
    <w:rsid w:val="00502A87"/>
    <w:rsid w:val="00534CB8"/>
    <w:rsid w:val="005548B0"/>
    <w:rsid w:val="005610FF"/>
    <w:rsid w:val="005803C9"/>
    <w:rsid w:val="00587129"/>
    <w:rsid w:val="005966CC"/>
    <w:rsid w:val="005D6FD0"/>
    <w:rsid w:val="00675BE9"/>
    <w:rsid w:val="00695180"/>
    <w:rsid w:val="0069603D"/>
    <w:rsid w:val="00696DB2"/>
    <w:rsid w:val="006F00D5"/>
    <w:rsid w:val="00711F06"/>
    <w:rsid w:val="00724B9C"/>
    <w:rsid w:val="007A6217"/>
    <w:rsid w:val="007C6BD2"/>
    <w:rsid w:val="00867A15"/>
    <w:rsid w:val="008B5B18"/>
    <w:rsid w:val="008C1508"/>
    <w:rsid w:val="00906E0F"/>
    <w:rsid w:val="00943F8E"/>
    <w:rsid w:val="00946A5E"/>
    <w:rsid w:val="0096025E"/>
    <w:rsid w:val="009907B3"/>
    <w:rsid w:val="009B38EE"/>
    <w:rsid w:val="009C7467"/>
    <w:rsid w:val="009D5D0D"/>
    <w:rsid w:val="00A06E33"/>
    <w:rsid w:val="00AC07CB"/>
    <w:rsid w:val="00AE2F97"/>
    <w:rsid w:val="00B323D9"/>
    <w:rsid w:val="00BE70B8"/>
    <w:rsid w:val="00C214B3"/>
    <w:rsid w:val="00C33CEF"/>
    <w:rsid w:val="00C552EF"/>
    <w:rsid w:val="00C63689"/>
    <w:rsid w:val="00C80E66"/>
    <w:rsid w:val="00D16A24"/>
    <w:rsid w:val="00D1714B"/>
    <w:rsid w:val="00D26429"/>
    <w:rsid w:val="00D75FDE"/>
    <w:rsid w:val="00D8631E"/>
    <w:rsid w:val="00D9334E"/>
    <w:rsid w:val="00D968F2"/>
    <w:rsid w:val="00E27801"/>
    <w:rsid w:val="00E67C10"/>
    <w:rsid w:val="00E7297D"/>
    <w:rsid w:val="00E97DCD"/>
    <w:rsid w:val="00FA5EC9"/>
    <w:rsid w:val="00FB3756"/>
    <w:rsid w:val="00FE20B2"/>
    <w:rsid w:val="01033A55"/>
    <w:rsid w:val="027820D0"/>
    <w:rsid w:val="028B18FB"/>
    <w:rsid w:val="02EB47A0"/>
    <w:rsid w:val="05E249B3"/>
    <w:rsid w:val="06A234B6"/>
    <w:rsid w:val="08313409"/>
    <w:rsid w:val="08345476"/>
    <w:rsid w:val="0F5458AC"/>
    <w:rsid w:val="15247AEA"/>
    <w:rsid w:val="152C5CE1"/>
    <w:rsid w:val="169D061E"/>
    <w:rsid w:val="17BE0275"/>
    <w:rsid w:val="188A3CD2"/>
    <w:rsid w:val="1BAA15B0"/>
    <w:rsid w:val="1D401DDC"/>
    <w:rsid w:val="1D6B3002"/>
    <w:rsid w:val="1DA37A57"/>
    <w:rsid w:val="1EBD4D83"/>
    <w:rsid w:val="204F1702"/>
    <w:rsid w:val="224C64F3"/>
    <w:rsid w:val="246658A8"/>
    <w:rsid w:val="27452232"/>
    <w:rsid w:val="2B64509E"/>
    <w:rsid w:val="2BDF9C0D"/>
    <w:rsid w:val="2E4917C5"/>
    <w:rsid w:val="31574CDE"/>
    <w:rsid w:val="32A44E0F"/>
    <w:rsid w:val="350B2435"/>
    <w:rsid w:val="35B91A08"/>
    <w:rsid w:val="3C3954BB"/>
    <w:rsid w:val="3D322633"/>
    <w:rsid w:val="3D3516F1"/>
    <w:rsid w:val="3DC566D0"/>
    <w:rsid w:val="3FD7970A"/>
    <w:rsid w:val="420C6D5E"/>
    <w:rsid w:val="49F906CC"/>
    <w:rsid w:val="4A01737A"/>
    <w:rsid w:val="4D032708"/>
    <w:rsid w:val="50213657"/>
    <w:rsid w:val="508B0DDC"/>
    <w:rsid w:val="516911DF"/>
    <w:rsid w:val="52B044BA"/>
    <w:rsid w:val="55DB6F2D"/>
    <w:rsid w:val="57FB1BE5"/>
    <w:rsid w:val="5868489E"/>
    <w:rsid w:val="5A4C5382"/>
    <w:rsid w:val="5B3373D4"/>
    <w:rsid w:val="5CA65CBA"/>
    <w:rsid w:val="5CBC5AAE"/>
    <w:rsid w:val="5DFF4121"/>
    <w:rsid w:val="61720151"/>
    <w:rsid w:val="62284B86"/>
    <w:rsid w:val="62650888"/>
    <w:rsid w:val="63E0304C"/>
    <w:rsid w:val="66565FB4"/>
    <w:rsid w:val="6C984482"/>
    <w:rsid w:val="6E3917A2"/>
    <w:rsid w:val="6E7837FF"/>
    <w:rsid w:val="6F9433A0"/>
    <w:rsid w:val="6FFA22E7"/>
    <w:rsid w:val="7178755D"/>
    <w:rsid w:val="72E6477A"/>
    <w:rsid w:val="77501CEB"/>
    <w:rsid w:val="77867AD1"/>
    <w:rsid w:val="7B3F7A04"/>
    <w:rsid w:val="7B5671F7"/>
    <w:rsid w:val="7C305674"/>
    <w:rsid w:val="7CE7291C"/>
    <w:rsid w:val="7D551214"/>
    <w:rsid w:val="7DDF887E"/>
    <w:rsid w:val="CBFFE298"/>
    <w:rsid w:val="DB893C91"/>
    <w:rsid w:val="FF3B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Times New Roman" w:hAnsi="Times New Roman" w:eastAsia="方正仿宋" w:cstheme="minorBidi"/>
      <w:kern w:val="2"/>
      <w:sz w:val="32"/>
      <w:szCs w:val="21"/>
      <w:lang w:val="en-US" w:eastAsia="zh-CN" w:bidi="ar-SA"/>
    </w:rPr>
  </w:style>
  <w:style w:type="paragraph" w:styleId="2">
    <w:name w:val="heading 1"/>
    <w:basedOn w:val="1"/>
    <w:next w:val="1"/>
    <w:qFormat/>
    <w:uiPriority w:val="0"/>
    <w:pPr>
      <w:keepNext/>
      <w:keepLines/>
      <w:spacing w:before="340" w:after="330" w:line="700" w:lineRule="exact"/>
      <w:outlineLvl w:val="0"/>
    </w:pPr>
    <w:rPr>
      <w:rFonts w:eastAsia="微软雅黑"/>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pPr>
      <w:spacing w:line="240" w:lineRule="auto"/>
    </w:pPr>
    <w:rPr>
      <w:sz w:val="18"/>
      <w:szCs w:val="18"/>
    </w:rPr>
  </w:style>
  <w:style w:type="paragraph" w:styleId="4">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eastAsia="方正仿宋" w:cstheme="minorBidi"/>
      <w:kern w:val="2"/>
      <w:sz w:val="18"/>
      <w:szCs w:val="18"/>
    </w:rPr>
  </w:style>
  <w:style w:type="character" w:customStyle="1" w:styleId="12">
    <w:name w:val="NormalCharacter"/>
    <w:qFormat/>
    <w:uiPriority w:val="0"/>
  </w:style>
  <w:style w:type="character" w:customStyle="1" w:styleId="13">
    <w:name w:val="页眉 Char"/>
    <w:basedOn w:val="8"/>
    <w:link w:val="5"/>
    <w:qFormat/>
    <w:uiPriority w:val="0"/>
    <w:rPr>
      <w:rFonts w:eastAsia="方正仿宋" w:cstheme="minorBidi"/>
      <w:kern w:val="2"/>
      <w:sz w:val="18"/>
      <w:szCs w:val="18"/>
    </w:rPr>
  </w:style>
  <w:style w:type="character" w:customStyle="1" w:styleId="14">
    <w:name w:val="页脚 Char"/>
    <w:basedOn w:val="8"/>
    <w:link w:val="4"/>
    <w:qFormat/>
    <w:uiPriority w:val="0"/>
    <w:rPr>
      <w:rFonts w:eastAsia="方正仿宋" w:cstheme="minorBidi"/>
      <w:kern w:val="2"/>
      <w:sz w:val="18"/>
      <w:szCs w:val="18"/>
    </w:rPr>
  </w:style>
  <w:style w:type="paragraph" w:customStyle="1" w:styleId="15">
    <w:name w:val="修订1"/>
    <w:hidden/>
    <w:semiHidden/>
    <w:qFormat/>
    <w:uiPriority w:val="99"/>
    <w:rPr>
      <w:rFonts w:ascii="Times New Roman" w:hAnsi="Times New Roman" w:eastAsia="方正仿宋" w:cstheme="minorBidi"/>
      <w:kern w:val="2"/>
      <w:sz w:val="32"/>
      <w:szCs w:val="21"/>
      <w:lang w:val="en-US" w:eastAsia="zh-CN" w:bidi="ar-SA"/>
    </w:rPr>
  </w:style>
  <w:style w:type="paragraph" w:customStyle="1" w:styleId="16">
    <w:name w:val="修订2"/>
    <w:hidden/>
    <w:unhideWhenUsed/>
    <w:qFormat/>
    <w:uiPriority w:val="99"/>
    <w:rPr>
      <w:rFonts w:ascii="Times New Roman" w:hAnsi="Times New Roman" w:eastAsia="方正仿宋" w:cstheme="minorBidi"/>
      <w:kern w:val="2"/>
      <w:sz w:val="32"/>
      <w:szCs w:val="21"/>
      <w:lang w:val="en-US" w:eastAsia="zh-CN" w:bidi="ar-SA"/>
    </w:rPr>
  </w:style>
  <w:style w:type="paragraph" w:customStyle="1" w:styleId="17">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529</Words>
  <Characters>546</Characters>
  <Lines>17</Lines>
  <Paragraphs>10</Paragraphs>
  <TotalTime>0</TotalTime>
  <ScaleCrop>false</ScaleCrop>
  <LinksUpToDate>false</LinksUpToDate>
  <CharactersWithSpaces>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2024-04-15T08:50:00Z</dcterms:created>
  <dc:creator>Lenovo</dc:creator>
  <cp:lastModifiedBy>高山流水</cp:lastModifiedBy>
  <cp:lastPrinted>2023-06-10T15:00:00Z</cp:lastPrinted>
  <dcterms:modified xsi:type="dcterms:W3CDTF">2024-09-13T07:02:17Z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C2CDE70B7AF34EAEBD81B73C9B31502F_13</vt:lpwstr>
  </property>
</Properties>
</file>